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B04" w:rsidRPr="00B34BA7" w:rsidRDefault="00713B04" w:rsidP="00713B04">
      <w:pPr>
        <w:spacing w:after="0"/>
        <w:ind w:right="5"/>
        <w:jc w:val="center"/>
        <w:rPr>
          <w:rFonts w:ascii="Times New Roman" w:eastAsia="Times New Roman" w:hAnsi="Times New Roman" w:cs="Times New Roman"/>
          <w:color w:val="000000"/>
          <w:lang w:eastAsia="ru-RU"/>
        </w:rPr>
      </w:pPr>
      <w:bookmarkStart w:id="0" w:name="_GoBack"/>
      <w:bookmarkEnd w:id="0"/>
      <w:r w:rsidRPr="00B34BA7">
        <w:rPr>
          <w:rFonts w:ascii="Times New Roman" w:eastAsia="Times New Roman" w:hAnsi="Times New Roman" w:cs="Times New Roman"/>
          <w:b/>
          <w:color w:val="000000"/>
          <w:lang w:eastAsia="ru-RU"/>
        </w:rPr>
        <w:t xml:space="preserve">ПОРЯДОК И УСЛОВИЯ ВЗИМАНИЯ КОМИССИИ </w:t>
      </w:r>
    </w:p>
    <w:p w:rsidR="00713B04" w:rsidRPr="00B34BA7" w:rsidRDefault="00713B04" w:rsidP="00713B04">
      <w:pPr>
        <w:spacing w:after="15"/>
        <w:rPr>
          <w:rFonts w:ascii="Times New Roman" w:eastAsia="Times New Roman" w:hAnsi="Times New Roman" w:cs="Times New Roman"/>
          <w:color w:val="000000"/>
          <w:sz w:val="18"/>
          <w:lang w:eastAsia="ru-RU"/>
        </w:rPr>
      </w:pPr>
      <w:r w:rsidRPr="00B34BA7">
        <w:rPr>
          <w:rFonts w:ascii="Times New Roman" w:eastAsia="Times New Roman" w:hAnsi="Times New Roman" w:cs="Times New Roman"/>
          <w:color w:val="000000"/>
          <w:sz w:val="16"/>
          <w:lang w:eastAsia="ru-RU"/>
        </w:rPr>
        <w:t xml:space="preserve"> </w:t>
      </w:r>
    </w:p>
    <w:p w:rsidR="00BF6D2E" w:rsidRPr="00115F6C" w:rsidRDefault="00BF6D2E" w:rsidP="00F8766C">
      <w:pPr>
        <w:pStyle w:val="a0"/>
        <w:numPr>
          <w:ilvl w:val="1"/>
          <w:numId w:val="75"/>
        </w:numPr>
        <w:jc w:val="both"/>
        <w:rPr>
          <w:rFonts w:ascii="Times New Roman" w:hAnsi="Times New Roman" w:cs="Times New Roman"/>
          <w:lang w:eastAsia="ru-RU"/>
        </w:rPr>
      </w:pPr>
      <w:r w:rsidRPr="00115F6C">
        <w:rPr>
          <w:rFonts w:ascii="Times New Roman" w:hAnsi="Times New Roman" w:cs="Times New Roman"/>
          <w:lang w:eastAsia="ru-RU"/>
        </w:rPr>
        <w:t>Настоящий Порядок определяет взаимоотношения Депозитария и Клиента в части, касающейся оплаты за оказываемые Депозитарием Клиенту депозитарные и сопутствующие услуги в рамках «Условий осуществления депозитарной деятельности» АО «БайкалИнвестБанк» (далее – Условия) и в соответствии с заключенным между Депозитарием и Клиентом Договором.</w:t>
      </w:r>
    </w:p>
    <w:p w:rsidR="00BF6D2E" w:rsidRDefault="00BF6D2E" w:rsidP="00F8766C">
      <w:pPr>
        <w:pStyle w:val="a0"/>
        <w:numPr>
          <w:ilvl w:val="1"/>
          <w:numId w:val="75"/>
        </w:numPr>
        <w:jc w:val="both"/>
        <w:rPr>
          <w:rFonts w:ascii="Times New Roman" w:hAnsi="Times New Roman" w:cs="Times New Roman"/>
          <w:lang w:eastAsia="ru-RU"/>
        </w:rPr>
      </w:pPr>
      <w:r>
        <w:rPr>
          <w:rFonts w:ascii="Times New Roman" w:hAnsi="Times New Roman" w:cs="Times New Roman"/>
          <w:lang w:eastAsia="ru-RU"/>
        </w:rPr>
        <w:t>Оплата услуг и возмещение затрат (расходов) Депозитария, связанных с оказанием услуг по вышеуказанным договорам, осуществляется на основании счетов, выставляемых Депозитарием</w:t>
      </w:r>
      <w:r w:rsidR="00115F6C">
        <w:rPr>
          <w:rFonts w:ascii="Times New Roman" w:hAnsi="Times New Roman" w:cs="Times New Roman"/>
          <w:lang w:eastAsia="ru-RU"/>
        </w:rPr>
        <w:t xml:space="preserve"> в соответствии с Тарифами.</w:t>
      </w:r>
    </w:p>
    <w:p w:rsidR="006D7B8C" w:rsidRPr="006D7B8C" w:rsidRDefault="006D7B8C" w:rsidP="00F8766C">
      <w:pPr>
        <w:pStyle w:val="a0"/>
        <w:numPr>
          <w:ilvl w:val="1"/>
          <w:numId w:val="75"/>
        </w:numPr>
        <w:jc w:val="both"/>
        <w:rPr>
          <w:rFonts w:ascii="Times New Roman" w:hAnsi="Times New Roman" w:cs="Times New Roman"/>
          <w:lang w:eastAsia="ru-RU"/>
        </w:rPr>
      </w:pPr>
      <w:r w:rsidRPr="006D7B8C">
        <w:rPr>
          <w:rFonts w:ascii="Times New Roman" w:hAnsi="Times New Roman" w:cs="Times New Roman"/>
          <w:lang w:eastAsia="ru-RU"/>
        </w:rPr>
        <w:t xml:space="preserve">Банк оставляет за собой право вносить изменения или отменять действие Тарифов с уведомлением об этом клиентов путем размещения соответствующей информации на информационных стендах и (или) на сайте Банка. В случае несогласия Депонента с новой редакцией Тарифов, Депонент должен до момента вступления в силу новой редакции Тарифов подать уведомление о расторжении Депозитарного договора.  </w:t>
      </w:r>
    </w:p>
    <w:p w:rsidR="00115F6C" w:rsidRDefault="00115F6C" w:rsidP="00F8766C">
      <w:pPr>
        <w:pStyle w:val="a0"/>
        <w:numPr>
          <w:ilvl w:val="1"/>
          <w:numId w:val="75"/>
        </w:numPr>
        <w:jc w:val="both"/>
        <w:rPr>
          <w:rFonts w:ascii="Times New Roman" w:hAnsi="Times New Roman" w:cs="Times New Roman"/>
          <w:lang w:eastAsia="ru-RU"/>
        </w:rPr>
      </w:pPr>
      <w:r w:rsidRPr="00BF6D2E">
        <w:rPr>
          <w:rFonts w:ascii="Times New Roman" w:eastAsia="Times New Roman" w:hAnsi="Times New Roman" w:cs="Times New Roman"/>
          <w:lang w:eastAsia="ru-RU"/>
        </w:rPr>
        <w:t xml:space="preserve">Вознаграждение Банка рассчитывается по Тарифам Депозитария, составленным в рублях РФ. </w:t>
      </w:r>
      <w:r w:rsidRPr="00B34BA7">
        <w:rPr>
          <w:rFonts w:ascii="Times New Roman" w:eastAsia="Times New Roman" w:hAnsi="Times New Roman" w:cs="Times New Roman"/>
          <w:lang w:eastAsia="ru-RU"/>
        </w:rPr>
        <w:t>Для Депонентов-нерезидентов оплата возможна в долларах США по курсу Центрального Банка РФ на день оплаты</w:t>
      </w:r>
      <w:r w:rsidR="00DB546C">
        <w:rPr>
          <w:rFonts w:ascii="Times New Roman" w:eastAsia="Times New Roman" w:hAnsi="Times New Roman" w:cs="Times New Roman"/>
          <w:lang w:eastAsia="ru-RU"/>
        </w:rPr>
        <w:t>.</w:t>
      </w:r>
    </w:p>
    <w:p w:rsidR="00BF6D2E" w:rsidRDefault="00BF6D2E" w:rsidP="00F8766C">
      <w:pPr>
        <w:pStyle w:val="a0"/>
        <w:numPr>
          <w:ilvl w:val="1"/>
          <w:numId w:val="75"/>
        </w:numPr>
        <w:jc w:val="both"/>
        <w:rPr>
          <w:rFonts w:ascii="Times New Roman" w:hAnsi="Times New Roman" w:cs="Times New Roman"/>
          <w:lang w:eastAsia="ru-RU"/>
        </w:rPr>
      </w:pPr>
      <w:r w:rsidRPr="00BF6D2E">
        <w:rPr>
          <w:rFonts w:ascii="Times New Roman" w:hAnsi="Times New Roman" w:cs="Times New Roman"/>
          <w:lang w:eastAsia="ru-RU"/>
        </w:rPr>
        <w:t>Депозитарий выставляет Депоненту счета за услуги, оказанные Депоненту в течении расчетного месяца, в течении 10 (десяти)рабочих дней месяца, следующего за расчетным и направляет их Депоненту с использованием средств электронной связи по последнему, указанному Депонентом в анкете адресу, с последующим предоставлением оригиналов.</w:t>
      </w:r>
    </w:p>
    <w:p w:rsidR="00BF6D2E" w:rsidRPr="00BF6D2E" w:rsidRDefault="00BF6D2E" w:rsidP="00F8766C">
      <w:pPr>
        <w:pStyle w:val="a0"/>
        <w:numPr>
          <w:ilvl w:val="1"/>
          <w:numId w:val="75"/>
        </w:numPr>
        <w:jc w:val="both"/>
        <w:rPr>
          <w:rFonts w:ascii="Times New Roman" w:hAnsi="Times New Roman" w:cs="Times New Roman"/>
          <w:lang w:eastAsia="ru-RU"/>
        </w:rPr>
      </w:pPr>
      <w:r>
        <w:rPr>
          <w:rFonts w:ascii="Times New Roman" w:hAnsi="Times New Roman" w:cs="Times New Roman"/>
          <w:lang w:eastAsia="ru-RU"/>
        </w:rPr>
        <w:t>В случае просрочки оплаты Депонентом услуг, оказанных Депозитарием, более чем на 30 (тридцать) календарных дней, Депозитарий вправе удержать из доходов (дивидендов, процентов и т.п.), причитающихся Депоненту, суммы, необходимые для погашения задолженности Депонента перед Депозитарием.</w:t>
      </w:r>
    </w:p>
    <w:p w:rsidR="00BF6D2E" w:rsidRDefault="00BF6D2E" w:rsidP="00F8766C">
      <w:pPr>
        <w:pStyle w:val="a0"/>
        <w:numPr>
          <w:ilvl w:val="1"/>
          <w:numId w:val="75"/>
        </w:numPr>
        <w:jc w:val="both"/>
      </w:pPr>
      <w:r w:rsidRPr="00BF6D2E">
        <w:rPr>
          <w:rFonts w:ascii="Times New Roman" w:hAnsi="Times New Roman" w:cs="Times New Roman"/>
          <w:lang w:eastAsia="ru-RU"/>
        </w:rPr>
        <w:t>Оплата счетов производится в безналичной форме путем перечисления денежных средств. Счета оплачиваются Депонентом в течении 30 (тридцати) календарных дней с даты их выставления</w:t>
      </w:r>
      <w:r>
        <w:t>.</w:t>
      </w:r>
    </w:p>
    <w:p w:rsidR="006D7B8C" w:rsidRPr="006D7B8C" w:rsidRDefault="006D7B8C" w:rsidP="00F8766C">
      <w:pPr>
        <w:pStyle w:val="a0"/>
        <w:numPr>
          <w:ilvl w:val="1"/>
          <w:numId w:val="75"/>
        </w:numPr>
        <w:jc w:val="both"/>
        <w:rPr>
          <w:rFonts w:ascii="Times New Roman" w:hAnsi="Times New Roman" w:cs="Times New Roman"/>
          <w:lang w:eastAsia="ru-RU"/>
        </w:rPr>
      </w:pPr>
      <w:r w:rsidRPr="006D7B8C">
        <w:rPr>
          <w:rFonts w:ascii="Times New Roman" w:hAnsi="Times New Roman" w:cs="Times New Roman"/>
          <w:lang w:eastAsia="ru-RU"/>
        </w:rPr>
        <w:t xml:space="preserve">Оплата операций, не предусмотренных данными тарифами, осуществляется в размере, установленном соглашением сторон. </w:t>
      </w:r>
    </w:p>
    <w:p w:rsidR="00115F6C" w:rsidRPr="00115F6C" w:rsidRDefault="00115F6C" w:rsidP="00F8766C">
      <w:pPr>
        <w:pStyle w:val="a0"/>
        <w:numPr>
          <w:ilvl w:val="1"/>
          <w:numId w:val="75"/>
        </w:numPr>
        <w:jc w:val="both"/>
        <w:rPr>
          <w:rFonts w:ascii="Times New Roman" w:hAnsi="Times New Roman" w:cs="Times New Roman"/>
          <w:lang w:eastAsia="ru-RU"/>
        </w:rPr>
      </w:pPr>
      <w:r w:rsidRPr="00115F6C">
        <w:rPr>
          <w:rFonts w:ascii="Times New Roman" w:hAnsi="Times New Roman" w:cs="Times New Roman"/>
          <w:lang w:eastAsia="ru-RU"/>
        </w:rPr>
        <w:t xml:space="preserve">Кроме Вознаграждения, предусмотренного настоящим Порядком, Банк взимает с Клиента суммы Фактических расходов, понесенных Банком при оказании Клиенту услуг в рамках Условий. </w:t>
      </w:r>
    </w:p>
    <w:p w:rsidR="00115F6C" w:rsidRPr="00115F6C" w:rsidRDefault="00115F6C" w:rsidP="00F8766C">
      <w:pPr>
        <w:pStyle w:val="a0"/>
        <w:numPr>
          <w:ilvl w:val="1"/>
          <w:numId w:val="75"/>
        </w:numPr>
        <w:jc w:val="both"/>
        <w:rPr>
          <w:rFonts w:ascii="Times New Roman" w:hAnsi="Times New Roman" w:cs="Times New Roman"/>
          <w:lang w:eastAsia="ru-RU"/>
        </w:rPr>
      </w:pPr>
      <w:r w:rsidRPr="00115F6C">
        <w:rPr>
          <w:rFonts w:ascii="Times New Roman" w:hAnsi="Times New Roman" w:cs="Times New Roman"/>
          <w:lang w:eastAsia="ru-RU"/>
        </w:rPr>
        <w:t>В состав Фактических расходов, взимаемых с Клиента, включаются следующие виды расходов:</w:t>
      </w:r>
    </w:p>
    <w:p w:rsidR="00115F6C" w:rsidRPr="006D7B8C" w:rsidRDefault="00115F6C" w:rsidP="00F8766C">
      <w:pPr>
        <w:pStyle w:val="af6"/>
        <w:numPr>
          <w:ilvl w:val="1"/>
          <w:numId w:val="76"/>
        </w:numPr>
        <w:tabs>
          <w:tab w:val="left" w:pos="992"/>
        </w:tabs>
        <w:rPr>
          <w:lang w:val="ru-RU"/>
        </w:rPr>
      </w:pPr>
      <w:r w:rsidRPr="006D7B8C">
        <w:rPr>
          <w:lang w:val="ru-RU"/>
        </w:rPr>
        <w:t>расходы по открытию и ведению междепозитарных счетов депо/лицевых счетов, открываемых Банку в Сторонних депозитариях и Реестродержателях – взимаются по тарифам Сторонних депозитариев и Реестродержателей;</w:t>
      </w:r>
    </w:p>
    <w:p w:rsidR="00115F6C" w:rsidRPr="006D7B8C" w:rsidRDefault="00115F6C" w:rsidP="00F8766C">
      <w:pPr>
        <w:pStyle w:val="ac"/>
        <w:numPr>
          <w:ilvl w:val="1"/>
          <w:numId w:val="76"/>
        </w:numPr>
        <w:spacing w:after="0" w:line="240" w:lineRule="auto"/>
        <w:jc w:val="both"/>
        <w:rPr>
          <w:rFonts w:ascii="Times New Roman" w:eastAsia="Times New Roman" w:hAnsi="Times New Roman" w:cs="Times New Roman"/>
          <w:lang w:eastAsia="ru-RU"/>
        </w:rPr>
      </w:pPr>
      <w:r w:rsidRPr="006D7B8C">
        <w:rPr>
          <w:rFonts w:ascii="Times New Roman" w:eastAsia="Times New Roman" w:hAnsi="Times New Roman" w:cs="Times New Roman"/>
          <w:lang w:eastAsia="ru-RU"/>
        </w:rPr>
        <w:t>расходы по хранение (учету) ценных бумаг на междепозитарных счетах депо/лицевых счетах,  открываемых Банку в Сторонних депозитариях и Реестродержателях – взимаются по тарифам Сторонних депозитариев и Реестродержателей;</w:t>
      </w:r>
    </w:p>
    <w:p w:rsidR="00115F6C" w:rsidRPr="006D7B8C" w:rsidRDefault="00115F6C" w:rsidP="00F8766C">
      <w:pPr>
        <w:pStyle w:val="ac"/>
        <w:numPr>
          <w:ilvl w:val="1"/>
          <w:numId w:val="76"/>
        </w:numPr>
        <w:spacing w:after="0" w:line="240" w:lineRule="auto"/>
        <w:jc w:val="both"/>
        <w:rPr>
          <w:rFonts w:ascii="Times New Roman" w:eastAsia="Times New Roman" w:hAnsi="Times New Roman" w:cs="Times New Roman"/>
          <w:lang w:eastAsia="ru-RU"/>
        </w:rPr>
      </w:pPr>
      <w:r w:rsidRPr="006D7B8C">
        <w:rPr>
          <w:rFonts w:ascii="Times New Roman" w:eastAsia="Times New Roman" w:hAnsi="Times New Roman" w:cs="Times New Roman"/>
          <w:lang w:eastAsia="ru-RU"/>
        </w:rPr>
        <w:t>расходы за операции с ценными бумагами, взимаемые Сторонними депозитариями, Реестродержателями и Трансфер-агентами (только если сделка или иная операция требует перерегистрации в Стороннем депозитарии или непосредственно в реестрах владельцев именных ценных бумаг) – взимаются по тарифам Сторонних депозитариев (Реестродержателей, Трансфер-агентов);</w:t>
      </w:r>
    </w:p>
    <w:p w:rsidR="00115F6C" w:rsidRPr="006D7B8C" w:rsidRDefault="00115F6C" w:rsidP="00F8766C">
      <w:pPr>
        <w:pStyle w:val="ac"/>
        <w:numPr>
          <w:ilvl w:val="1"/>
          <w:numId w:val="76"/>
        </w:numPr>
        <w:spacing w:after="0" w:line="240" w:lineRule="auto"/>
        <w:jc w:val="both"/>
        <w:rPr>
          <w:rFonts w:ascii="Times New Roman" w:eastAsia="Times New Roman" w:hAnsi="Times New Roman" w:cs="Times New Roman"/>
          <w:lang w:eastAsia="ru-RU"/>
        </w:rPr>
      </w:pPr>
      <w:r w:rsidRPr="006D7B8C">
        <w:rPr>
          <w:rFonts w:ascii="Times New Roman" w:eastAsia="Times New Roman" w:hAnsi="Times New Roman" w:cs="Times New Roman"/>
          <w:szCs w:val="20"/>
          <w:lang w:eastAsia="ru-RU"/>
        </w:rPr>
        <w:t xml:space="preserve">расходы, связанные с представлением Эмитенту, Регистратору или Стороннему депозитарию сведений о Депоненте (Депозитарии-Депоненте)/Клиенте и о ценных бумагах Депонента (Депозитария-Депонента)/Клиента - </w:t>
      </w:r>
      <w:r w:rsidRPr="006D7B8C">
        <w:rPr>
          <w:rFonts w:ascii="Times New Roman" w:eastAsia="Times New Roman" w:hAnsi="Times New Roman" w:cs="Times New Roman"/>
          <w:lang w:eastAsia="ru-RU"/>
        </w:rPr>
        <w:t>взимаются по тарифам Эмитентов, Сторонних депозитариев и Реестродержателей</w:t>
      </w:r>
      <w:r w:rsidRPr="006D7B8C">
        <w:rPr>
          <w:rFonts w:ascii="Times New Roman" w:eastAsia="Times New Roman" w:hAnsi="Times New Roman" w:cs="Times New Roman"/>
          <w:szCs w:val="20"/>
          <w:lang w:eastAsia="ru-RU"/>
        </w:rPr>
        <w:t>;</w:t>
      </w:r>
    </w:p>
    <w:p w:rsidR="00115F6C" w:rsidRPr="006D7B8C" w:rsidRDefault="00115F6C" w:rsidP="00F8766C">
      <w:pPr>
        <w:pStyle w:val="ac"/>
        <w:numPr>
          <w:ilvl w:val="1"/>
          <w:numId w:val="76"/>
        </w:numPr>
        <w:spacing w:after="0" w:line="240" w:lineRule="auto"/>
        <w:jc w:val="both"/>
        <w:rPr>
          <w:rFonts w:ascii="Times New Roman" w:eastAsia="Times New Roman" w:hAnsi="Times New Roman" w:cs="Times New Roman"/>
          <w:lang w:eastAsia="ru-RU"/>
        </w:rPr>
      </w:pPr>
      <w:r w:rsidRPr="006D7B8C">
        <w:rPr>
          <w:rFonts w:ascii="Times New Roman" w:eastAsia="Times New Roman" w:hAnsi="Times New Roman" w:cs="Times New Roman"/>
          <w:lang w:eastAsia="ru-RU"/>
        </w:rPr>
        <w:t xml:space="preserve">расходы по пересылке отчетов Клиенту с использованием экспресс-почты (курьерской службы) – взимаются в размере фактически произведенных расходов по тарифам почты (курьерской службы); </w:t>
      </w:r>
    </w:p>
    <w:p w:rsidR="00115F6C" w:rsidRPr="006D7B8C" w:rsidRDefault="00115F6C" w:rsidP="00F8766C">
      <w:pPr>
        <w:pStyle w:val="ac"/>
        <w:numPr>
          <w:ilvl w:val="1"/>
          <w:numId w:val="76"/>
        </w:numPr>
        <w:spacing w:after="0" w:line="240" w:lineRule="auto"/>
        <w:jc w:val="both"/>
        <w:rPr>
          <w:rFonts w:ascii="Times New Roman" w:eastAsia="Times New Roman" w:hAnsi="Times New Roman" w:cs="Times New Roman"/>
          <w:lang w:eastAsia="ru-RU"/>
        </w:rPr>
      </w:pPr>
      <w:r w:rsidRPr="006D7B8C">
        <w:rPr>
          <w:rFonts w:ascii="Times New Roman" w:eastAsia="Times New Roman" w:hAnsi="Times New Roman" w:cs="Times New Roman"/>
          <w:lang w:eastAsia="ru-RU"/>
        </w:rPr>
        <w:t xml:space="preserve">прочие расходы </w:t>
      </w:r>
      <w:r w:rsidRPr="006D7B8C">
        <w:rPr>
          <w:rFonts w:ascii="Times New Roman" w:eastAsia="Times New Roman" w:hAnsi="Times New Roman" w:cs="Times New Roman"/>
          <w:szCs w:val="20"/>
          <w:lang w:eastAsia="ru-RU"/>
        </w:rPr>
        <w:t>Депозитария, возникшие в результате оказания депозитарных услуг в рамках Договора -</w:t>
      </w:r>
      <w:r w:rsidRPr="006D7B8C">
        <w:rPr>
          <w:rFonts w:ascii="Times New Roman" w:eastAsia="Times New Roman" w:hAnsi="Times New Roman" w:cs="Times New Roman"/>
          <w:lang w:eastAsia="ru-RU"/>
        </w:rPr>
        <w:t xml:space="preserve"> взимаются по тарифам Эмитентов, Сторонних депозитариев и Реестродержателей, а </w:t>
      </w:r>
      <w:r w:rsidRPr="006D7B8C">
        <w:rPr>
          <w:rFonts w:ascii="Times New Roman" w:eastAsia="Times New Roman" w:hAnsi="Times New Roman" w:cs="Times New Roman"/>
          <w:lang w:eastAsia="ru-RU"/>
        </w:rPr>
        <w:lastRenderedPageBreak/>
        <w:t>также иных лиц, привлекаемых Депозитарием для оказания услуг в порядке, установленном Договором;</w:t>
      </w:r>
    </w:p>
    <w:p w:rsidR="00115F6C" w:rsidRPr="006D7B8C" w:rsidRDefault="00115F6C" w:rsidP="00F8766C">
      <w:pPr>
        <w:pStyle w:val="ac"/>
        <w:numPr>
          <w:ilvl w:val="1"/>
          <w:numId w:val="76"/>
        </w:numPr>
        <w:spacing w:after="0" w:line="240" w:lineRule="auto"/>
        <w:jc w:val="both"/>
        <w:rPr>
          <w:rFonts w:ascii="Times New Roman" w:eastAsia="Times New Roman" w:hAnsi="Times New Roman" w:cs="Times New Roman"/>
          <w:lang w:eastAsia="ru-RU"/>
        </w:rPr>
      </w:pPr>
      <w:r w:rsidRPr="006D7B8C">
        <w:rPr>
          <w:rFonts w:ascii="Times New Roman" w:eastAsia="Times New Roman" w:hAnsi="Times New Roman" w:cs="Times New Roman"/>
          <w:lang w:eastAsia="ru-RU"/>
        </w:rPr>
        <w:t xml:space="preserve">прочие расходы, возникшие в результате </w:t>
      </w:r>
      <w:r w:rsidRPr="006D7B8C">
        <w:rPr>
          <w:rFonts w:ascii="Times New Roman" w:eastAsia="Times New Roman" w:hAnsi="Times New Roman" w:cs="Times New Roman"/>
          <w:szCs w:val="20"/>
          <w:lang w:eastAsia="ru-RU"/>
        </w:rPr>
        <w:t xml:space="preserve">оказания депозитарных услуг в рамках Договора, в т.ч. связанные с перечислением доходов по ценным бумагам, удержанием налогов и иных комиссий/платежей, взимаемых с Банка </w:t>
      </w:r>
      <w:r w:rsidRPr="006D7B8C">
        <w:rPr>
          <w:rFonts w:ascii="Times New Roman" w:eastAsia="Times New Roman" w:hAnsi="Times New Roman" w:cs="Times New Roman"/>
          <w:lang w:eastAsia="ru-RU"/>
        </w:rPr>
        <w:t>Сторонними депозитариями и Реестродержателями.</w:t>
      </w:r>
    </w:p>
    <w:p w:rsidR="00713B04" w:rsidRDefault="00713B04" w:rsidP="00BF6D2E">
      <w:pPr>
        <w:tabs>
          <w:tab w:val="center" w:pos="5041"/>
        </w:tabs>
        <w:spacing w:after="5" w:line="269" w:lineRule="auto"/>
        <w:rPr>
          <w:rFonts w:ascii="Times New Roman" w:eastAsia="Times New Roman" w:hAnsi="Times New Roman" w:cs="Times New Roman"/>
          <w:b/>
          <w:color w:val="000000"/>
          <w:sz w:val="18"/>
          <w:szCs w:val="18"/>
          <w:lang w:eastAsia="ru-RU"/>
        </w:rPr>
      </w:pPr>
    </w:p>
    <w:p w:rsidR="006D7B8C" w:rsidRPr="00BF6D2E" w:rsidRDefault="006D7B8C" w:rsidP="00BF6D2E">
      <w:pPr>
        <w:tabs>
          <w:tab w:val="center" w:pos="5041"/>
        </w:tabs>
        <w:spacing w:after="5" w:line="269" w:lineRule="auto"/>
        <w:rPr>
          <w:rFonts w:ascii="Times New Roman" w:eastAsia="Times New Roman" w:hAnsi="Times New Roman" w:cs="Times New Roman"/>
          <w:b/>
          <w:color w:val="000000"/>
          <w:sz w:val="18"/>
          <w:szCs w:val="18"/>
          <w:lang w:eastAsia="ru-RU"/>
        </w:rPr>
      </w:pPr>
    </w:p>
    <w:p w:rsidR="00B34BA7" w:rsidRPr="00B34BA7" w:rsidRDefault="00B34BA7" w:rsidP="00F8766C">
      <w:pPr>
        <w:pStyle w:val="a0"/>
        <w:numPr>
          <w:ilvl w:val="1"/>
          <w:numId w:val="75"/>
        </w:numPr>
        <w:jc w:val="both"/>
        <w:rPr>
          <w:rFonts w:ascii="Times New Roman" w:eastAsia="Times New Roman" w:hAnsi="Times New Roman" w:cs="Times New Roman"/>
          <w:color w:val="000000"/>
          <w:lang w:eastAsia="ru-RU"/>
        </w:rPr>
      </w:pPr>
      <w:r w:rsidRPr="00B34BA7">
        <w:rPr>
          <w:rFonts w:ascii="Times New Roman" w:eastAsia="Times New Roman" w:hAnsi="Times New Roman" w:cs="Times New Roman"/>
          <w:b/>
          <w:color w:val="000000"/>
          <w:lang w:eastAsia="ru-RU"/>
        </w:rPr>
        <w:t xml:space="preserve">Тарифы оплаты услуг Депозитария </w:t>
      </w:r>
    </w:p>
    <w:tbl>
      <w:tblPr>
        <w:tblStyle w:val="TableGrid"/>
        <w:tblW w:w="8796" w:type="dxa"/>
        <w:tblInd w:w="0" w:type="dxa"/>
        <w:tblCellMar>
          <w:top w:w="8" w:type="dxa"/>
          <w:left w:w="41" w:type="dxa"/>
          <w:right w:w="24" w:type="dxa"/>
        </w:tblCellMar>
        <w:tblLook w:val="04A0" w:firstRow="1" w:lastRow="0" w:firstColumn="1" w:lastColumn="0" w:noHBand="0" w:noVBand="1"/>
      </w:tblPr>
      <w:tblGrid>
        <w:gridCol w:w="576"/>
        <w:gridCol w:w="5531"/>
        <w:gridCol w:w="2689"/>
      </w:tblGrid>
      <w:tr w:rsidR="00B34BA7" w:rsidRPr="00B34BA7" w:rsidTr="00EE5DBC">
        <w:trPr>
          <w:trHeight w:val="199"/>
        </w:trPr>
        <w:tc>
          <w:tcPr>
            <w:tcW w:w="576" w:type="dxa"/>
            <w:tcBorders>
              <w:top w:val="single" w:sz="6" w:space="0" w:color="000000"/>
              <w:left w:val="single" w:sz="6" w:space="0" w:color="000000"/>
              <w:bottom w:val="single" w:sz="6" w:space="0" w:color="000000"/>
              <w:right w:val="single" w:sz="6" w:space="0" w:color="000000"/>
            </w:tcBorders>
          </w:tcPr>
          <w:p w:rsidR="00B34BA7" w:rsidRPr="00B34BA7" w:rsidRDefault="00B34BA7" w:rsidP="00B34BA7">
            <w:pPr>
              <w:rPr>
                <w:rFonts w:ascii="Times New Roman" w:eastAsia="Times New Roman" w:hAnsi="Times New Roman" w:cs="Times New Roman"/>
                <w:color w:val="000000"/>
                <w:sz w:val="20"/>
                <w:szCs w:val="20"/>
              </w:rPr>
            </w:pPr>
            <w:r w:rsidRPr="00B34BA7">
              <w:rPr>
                <w:rFonts w:ascii="Times New Roman" w:eastAsia="Times New Roman" w:hAnsi="Times New Roman" w:cs="Times New Roman"/>
                <w:color w:val="000000"/>
                <w:sz w:val="20"/>
                <w:szCs w:val="20"/>
              </w:rPr>
              <w:t xml:space="preserve">№ п/п </w:t>
            </w:r>
          </w:p>
        </w:tc>
        <w:tc>
          <w:tcPr>
            <w:tcW w:w="5531" w:type="dxa"/>
            <w:tcBorders>
              <w:top w:val="single" w:sz="6" w:space="0" w:color="000000"/>
              <w:left w:val="single" w:sz="6" w:space="0" w:color="000000"/>
              <w:bottom w:val="single" w:sz="6" w:space="0" w:color="000000"/>
              <w:right w:val="single" w:sz="6" w:space="0" w:color="000000"/>
            </w:tcBorders>
          </w:tcPr>
          <w:p w:rsidR="00B34BA7" w:rsidRPr="00B34BA7" w:rsidRDefault="00B34BA7" w:rsidP="00B34BA7">
            <w:pPr>
              <w:rPr>
                <w:rFonts w:ascii="Times New Roman" w:eastAsia="Times New Roman" w:hAnsi="Times New Roman" w:cs="Times New Roman"/>
                <w:color w:val="000000"/>
                <w:sz w:val="20"/>
                <w:szCs w:val="20"/>
              </w:rPr>
            </w:pPr>
            <w:r w:rsidRPr="00B34BA7">
              <w:rPr>
                <w:rFonts w:ascii="Times New Roman" w:eastAsia="Times New Roman" w:hAnsi="Times New Roman" w:cs="Times New Roman"/>
                <w:b/>
                <w:color w:val="000000"/>
                <w:sz w:val="20"/>
                <w:szCs w:val="20"/>
              </w:rPr>
              <w:t xml:space="preserve">Описание услуг </w:t>
            </w:r>
          </w:p>
        </w:tc>
        <w:tc>
          <w:tcPr>
            <w:tcW w:w="2689" w:type="dxa"/>
            <w:tcBorders>
              <w:top w:val="single" w:sz="6" w:space="0" w:color="000000"/>
              <w:left w:val="single" w:sz="6" w:space="0" w:color="000000"/>
              <w:bottom w:val="single" w:sz="6" w:space="0" w:color="000000"/>
              <w:right w:val="single" w:sz="6" w:space="0" w:color="000000"/>
            </w:tcBorders>
          </w:tcPr>
          <w:p w:rsidR="00B34BA7" w:rsidRPr="00B34BA7" w:rsidRDefault="00B34BA7" w:rsidP="00B34BA7">
            <w:pPr>
              <w:rPr>
                <w:rFonts w:ascii="Times New Roman" w:eastAsia="Times New Roman" w:hAnsi="Times New Roman" w:cs="Times New Roman"/>
                <w:color w:val="000000"/>
                <w:sz w:val="20"/>
                <w:szCs w:val="20"/>
              </w:rPr>
            </w:pPr>
            <w:r w:rsidRPr="00B34BA7">
              <w:rPr>
                <w:rFonts w:ascii="Times New Roman" w:eastAsia="Times New Roman" w:hAnsi="Times New Roman" w:cs="Times New Roman"/>
                <w:b/>
                <w:color w:val="000000"/>
                <w:sz w:val="20"/>
                <w:szCs w:val="20"/>
              </w:rPr>
              <w:t xml:space="preserve">Стоимость </w:t>
            </w:r>
          </w:p>
        </w:tc>
      </w:tr>
      <w:tr w:rsidR="00B34BA7" w:rsidRPr="00B34BA7" w:rsidTr="00EE5DBC">
        <w:trPr>
          <w:trHeight w:val="199"/>
        </w:trPr>
        <w:tc>
          <w:tcPr>
            <w:tcW w:w="8796" w:type="dxa"/>
            <w:gridSpan w:val="3"/>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20"/>
                <w:szCs w:val="20"/>
              </w:rPr>
            </w:pPr>
            <w:r w:rsidRPr="00B34BA7">
              <w:rPr>
                <w:rFonts w:ascii="Times New Roman" w:eastAsia="Times New Roman" w:hAnsi="Times New Roman" w:cs="Times New Roman"/>
                <w:b/>
                <w:color w:val="000000"/>
                <w:sz w:val="20"/>
                <w:szCs w:val="20"/>
              </w:rPr>
              <w:t xml:space="preserve">1.Депозитарное обслуживание </w:t>
            </w:r>
          </w:p>
        </w:tc>
      </w:tr>
      <w:tr w:rsidR="00B34BA7" w:rsidRPr="00B34BA7" w:rsidTr="00EE5DBC">
        <w:trPr>
          <w:trHeight w:val="199"/>
        </w:trPr>
        <w:tc>
          <w:tcPr>
            <w:tcW w:w="576"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20"/>
                <w:szCs w:val="20"/>
              </w:rPr>
            </w:pPr>
            <w:r w:rsidRPr="00B34BA7">
              <w:rPr>
                <w:rFonts w:ascii="Times New Roman" w:eastAsia="Times New Roman" w:hAnsi="Times New Roman" w:cs="Times New Roman"/>
                <w:b/>
                <w:color w:val="000000"/>
                <w:sz w:val="20"/>
                <w:szCs w:val="20"/>
              </w:rPr>
              <w:t xml:space="preserve">1.1. </w:t>
            </w:r>
          </w:p>
        </w:tc>
        <w:tc>
          <w:tcPr>
            <w:tcW w:w="5531"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20"/>
                <w:szCs w:val="20"/>
              </w:rPr>
            </w:pPr>
            <w:r w:rsidRPr="00B34BA7">
              <w:rPr>
                <w:rFonts w:ascii="Times New Roman" w:eastAsia="Times New Roman" w:hAnsi="Times New Roman" w:cs="Times New Roman"/>
                <w:color w:val="000000"/>
                <w:sz w:val="20"/>
                <w:szCs w:val="20"/>
              </w:rPr>
              <w:t xml:space="preserve">Открытие счета депо </w:t>
            </w:r>
          </w:p>
        </w:tc>
        <w:tc>
          <w:tcPr>
            <w:tcW w:w="2689"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20"/>
                <w:szCs w:val="20"/>
              </w:rPr>
            </w:pPr>
            <w:r w:rsidRPr="00B34BA7">
              <w:rPr>
                <w:rFonts w:ascii="Times New Roman" w:eastAsia="Times New Roman" w:hAnsi="Times New Roman" w:cs="Times New Roman"/>
                <w:color w:val="000000"/>
                <w:sz w:val="20"/>
                <w:szCs w:val="20"/>
              </w:rPr>
              <w:t xml:space="preserve">без взимания комиссии </w:t>
            </w:r>
          </w:p>
        </w:tc>
      </w:tr>
      <w:tr w:rsidR="00B34BA7" w:rsidRPr="00B34BA7" w:rsidTr="00EE5DBC">
        <w:trPr>
          <w:trHeight w:val="199"/>
        </w:trPr>
        <w:tc>
          <w:tcPr>
            <w:tcW w:w="576"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20"/>
                <w:szCs w:val="20"/>
              </w:rPr>
            </w:pPr>
            <w:r w:rsidRPr="00B34BA7">
              <w:rPr>
                <w:rFonts w:ascii="Times New Roman" w:eastAsia="Times New Roman" w:hAnsi="Times New Roman" w:cs="Times New Roman"/>
                <w:b/>
                <w:color w:val="000000"/>
                <w:sz w:val="20"/>
                <w:szCs w:val="20"/>
              </w:rPr>
              <w:t xml:space="preserve">1.2. </w:t>
            </w:r>
          </w:p>
        </w:tc>
        <w:tc>
          <w:tcPr>
            <w:tcW w:w="5531"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20"/>
                <w:szCs w:val="20"/>
              </w:rPr>
            </w:pPr>
            <w:r w:rsidRPr="00B34BA7">
              <w:rPr>
                <w:rFonts w:ascii="Times New Roman" w:eastAsia="Times New Roman" w:hAnsi="Times New Roman" w:cs="Times New Roman"/>
                <w:color w:val="000000"/>
                <w:sz w:val="20"/>
                <w:szCs w:val="20"/>
              </w:rPr>
              <w:t xml:space="preserve">Закрытие счета депо </w:t>
            </w:r>
          </w:p>
        </w:tc>
        <w:tc>
          <w:tcPr>
            <w:tcW w:w="2689"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20"/>
                <w:szCs w:val="20"/>
              </w:rPr>
            </w:pPr>
            <w:r w:rsidRPr="00B34BA7">
              <w:rPr>
                <w:rFonts w:ascii="Times New Roman" w:eastAsia="Times New Roman" w:hAnsi="Times New Roman" w:cs="Times New Roman"/>
                <w:color w:val="000000"/>
                <w:sz w:val="20"/>
                <w:szCs w:val="20"/>
              </w:rPr>
              <w:t xml:space="preserve">без взимания комиссии </w:t>
            </w:r>
          </w:p>
        </w:tc>
      </w:tr>
      <w:tr w:rsidR="00B34BA7" w:rsidRPr="00B34BA7" w:rsidTr="00EE5DBC">
        <w:trPr>
          <w:trHeight w:val="199"/>
        </w:trPr>
        <w:tc>
          <w:tcPr>
            <w:tcW w:w="576"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20"/>
                <w:szCs w:val="20"/>
              </w:rPr>
            </w:pPr>
            <w:r w:rsidRPr="00B34BA7">
              <w:rPr>
                <w:rFonts w:ascii="Times New Roman" w:eastAsia="Times New Roman" w:hAnsi="Times New Roman" w:cs="Times New Roman"/>
                <w:b/>
                <w:color w:val="000000"/>
                <w:sz w:val="20"/>
                <w:szCs w:val="20"/>
              </w:rPr>
              <w:t xml:space="preserve">1.3. </w:t>
            </w:r>
          </w:p>
        </w:tc>
        <w:tc>
          <w:tcPr>
            <w:tcW w:w="5531"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20"/>
                <w:szCs w:val="20"/>
              </w:rPr>
            </w:pPr>
            <w:r w:rsidRPr="00B34BA7">
              <w:rPr>
                <w:rFonts w:ascii="Times New Roman" w:eastAsia="Times New Roman" w:hAnsi="Times New Roman" w:cs="Times New Roman"/>
                <w:color w:val="000000"/>
                <w:sz w:val="20"/>
                <w:szCs w:val="20"/>
              </w:rPr>
              <w:t xml:space="preserve">Внесение изменений в анкетные данные Депонента </w:t>
            </w:r>
          </w:p>
        </w:tc>
        <w:tc>
          <w:tcPr>
            <w:tcW w:w="2689"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20"/>
                <w:szCs w:val="20"/>
              </w:rPr>
            </w:pPr>
            <w:r w:rsidRPr="00B34BA7">
              <w:rPr>
                <w:rFonts w:ascii="Times New Roman" w:eastAsia="Times New Roman" w:hAnsi="Times New Roman" w:cs="Times New Roman"/>
                <w:color w:val="000000"/>
                <w:sz w:val="20"/>
                <w:szCs w:val="20"/>
              </w:rPr>
              <w:t xml:space="preserve">без взимания комиссии </w:t>
            </w:r>
          </w:p>
        </w:tc>
      </w:tr>
      <w:tr w:rsidR="00B34BA7" w:rsidRPr="00B34BA7" w:rsidTr="00EE5DBC">
        <w:trPr>
          <w:trHeight w:val="379"/>
        </w:trPr>
        <w:tc>
          <w:tcPr>
            <w:tcW w:w="576"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20"/>
                <w:szCs w:val="20"/>
              </w:rPr>
            </w:pPr>
            <w:r w:rsidRPr="00B34BA7">
              <w:rPr>
                <w:rFonts w:ascii="Times New Roman" w:eastAsia="Times New Roman" w:hAnsi="Times New Roman" w:cs="Times New Roman"/>
                <w:b/>
                <w:color w:val="000000"/>
                <w:sz w:val="20"/>
                <w:szCs w:val="20"/>
              </w:rPr>
              <w:t xml:space="preserve">1.4. </w:t>
            </w:r>
          </w:p>
        </w:tc>
        <w:tc>
          <w:tcPr>
            <w:tcW w:w="5531"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20"/>
                <w:szCs w:val="20"/>
              </w:rPr>
            </w:pPr>
            <w:r w:rsidRPr="00B34BA7">
              <w:rPr>
                <w:rFonts w:ascii="Times New Roman" w:eastAsia="Times New Roman" w:hAnsi="Times New Roman" w:cs="Times New Roman"/>
                <w:color w:val="000000"/>
                <w:sz w:val="20"/>
                <w:szCs w:val="20"/>
              </w:rPr>
              <w:t xml:space="preserve">Выдача отчета об исполнении операции, выписка о состоянии счета депо (после проведения операции) </w:t>
            </w:r>
          </w:p>
        </w:tc>
        <w:tc>
          <w:tcPr>
            <w:tcW w:w="2689"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20"/>
                <w:szCs w:val="20"/>
              </w:rPr>
            </w:pPr>
            <w:r w:rsidRPr="00B34BA7">
              <w:rPr>
                <w:rFonts w:ascii="Times New Roman" w:eastAsia="Times New Roman" w:hAnsi="Times New Roman" w:cs="Times New Roman"/>
                <w:color w:val="000000"/>
                <w:sz w:val="20"/>
                <w:szCs w:val="20"/>
              </w:rPr>
              <w:t xml:space="preserve">без взимания комиссии </w:t>
            </w:r>
          </w:p>
        </w:tc>
      </w:tr>
      <w:tr w:rsidR="00B34BA7" w:rsidRPr="00B34BA7" w:rsidTr="00EE5DBC">
        <w:trPr>
          <w:trHeight w:val="379"/>
        </w:trPr>
        <w:tc>
          <w:tcPr>
            <w:tcW w:w="576"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20"/>
                <w:szCs w:val="20"/>
              </w:rPr>
            </w:pPr>
            <w:r w:rsidRPr="00B34BA7">
              <w:rPr>
                <w:rFonts w:ascii="Times New Roman" w:eastAsia="Times New Roman" w:hAnsi="Times New Roman" w:cs="Times New Roman"/>
                <w:b/>
                <w:color w:val="000000"/>
                <w:sz w:val="20"/>
                <w:szCs w:val="20"/>
              </w:rPr>
              <w:t xml:space="preserve">1.5. </w:t>
            </w:r>
          </w:p>
        </w:tc>
        <w:tc>
          <w:tcPr>
            <w:tcW w:w="5531"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20"/>
                <w:szCs w:val="20"/>
              </w:rPr>
            </w:pPr>
            <w:r w:rsidRPr="00B34BA7">
              <w:rPr>
                <w:rFonts w:ascii="Times New Roman" w:eastAsia="Times New Roman" w:hAnsi="Times New Roman" w:cs="Times New Roman"/>
                <w:color w:val="000000"/>
                <w:sz w:val="20"/>
                <w:szCs w:val="20"/>
              </w:rPr>
              <w:t xml:space="preserve">Выдача выписки об операциях по счету депо за период, о состоянии счета депо, справок, отчетов (по запросу Депонента) </w:t>
            </w:r>
          </w:p>
        </w:tc>
        <w:tc>
          <w:tcPr>
            <w:tcW w:w="2689"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20"/>
                <w:szCs w:val="20"/>
              </w:rPr>
            </w:pPr>
            <w:r w:rsidRPr="00B34BA7">
              <w:rPr>
                <w:rFonts w:ascii="Times New Roman" w:eastAsia="Times New Roman" w:hAnsi="Times New Roman" w:cs="Times New Roman"/>
                <w:color w:val="000000"/>
                <w:sz w:val="20"/>
                <w:szCs w:val="20"/>
              </w:rPr>
              <w:t xml:space="preserve">100 руб. </w:t>
            </w:r>
          </w:p>
        </w:tc>
      </w:tr>
      <w:tr w:rsidR="00B34BA7" w:rsidRPr="00B34BA7" w:rsidTr="00EE5DBC">
        <w:trPr>
          <w:trHeight w:val="197"/>
        </w:trPr>
        <w:tc>
          <w:tcPr>
            <w:tcW w:w="576"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20"/>
                <w:szCs w:val="20"/>
              </w:rPr>
            </w:pPr>
            <w:r w:rsidRPr="00B34BA7">
              <w:rPr>
                <w:rFonts w:ascii="Times New Roman" w:eastAsia="Times New Roman" w:hAnsi="Times New Roman" w:cs="Times New Roman"/>
                <w:b/>
                <w:color w:val="000000"/>
                <w:sz w:val="20"/>
                <w:szCs w:val="20"/>
              </w:rPr>
              <w:t xml:space="preserve">1.6. </w:t>
            </w:r>
          </w:p>
        </w:tc>
        <w:tc>
          <w:tcPr>
            <w:tcW w:w="5531"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20"/>
                <w:szCs w:val="20"/>
              </w:rPr>
            </w:pPr>
            <w:r w:rsidRPr="00B34BA7">
              <w:rPr>
                <w:rFonts w:ascii="Times New Roman" w:eastAsia="Times New Roman" w:hAnsi="Times New Roman" w:cs="Times New Roman"/>
                <w:color w:val="000000"/>
                <w:sz w:val="20"/>
                <w:szCs w:val="20"/>
              </w:rPr>
              <w:t xml:space="preserve">Начисление и выплата доходов по ценным бумагам </w:t>
            </w:r>
          </w:p>
        </w:tc>
        <w:tc>
          <w:tcPr>
            <w:tcW w:w="2689"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20"/>
                <w:szCs w:val="20"/>
              </w:rPr>
            </w:pPr>
            <w:r w:rsidRPr="00B34BA7">
              <w:rPr>
                <w:rFonts w:ascii="Times New Roman" w:eastAsia="Times New Roman" w:hAnsi="Times New Roman" w:cs="Times New Roman"/>
                <w:color w:val="000000"/>
                <w:sz w:val="20"/>
                <w:szCs w:val="20"/>
              </w:rPr>
              <w:t xml:space="preserve">без взимания комиссии </w:t>
            </w:r>
          </w:p>
        </w:tc>
      </w:tr>
      <w:tr w:rsidR="00B34BA7" w:rsidRPr="00B34BA7" w:rsidTr="00EE5DBC">
        <w:trPr>
          <w:trHeight w:val="379"/>
        </w:trPr>
        <w:tc>
          <w:tcPr>
            <w:tcW w:w="576"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20"/>
                <w:szCs w:val="20"/>
              </w:rPr>
            </w:pPr>
            <w:r w:rsidRPr="00B34BA7">
              <w:rPr>
                <w:rFonts w:ascii="Times New Roman" w:eastAsia="Times New Roman" w:hAnsi="Times New Roman" w:cs="Times New Roman"/>
                <w:b/>
                <w:color w:val="000000"/>
                <w:sz w:val="20"/>
                <w:szCs w:val="20"/>
              </w:rPr>
              <w:t xml:space="preserve">1.7. </w:t>
            </w:r>
          </w:p>
        </w:tc>
        <w:tc>
          <w:tcPr>
            <w:tcW w:w="5531"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20"/>
                <w:szCs w:val="20"/>
              </w:rPr>
            </w:pPr>
            <w:r w:rsidRPr="00B34BA7">
              <w:rPr>
                <w:rFonts w:ascii="Times New Roman" w:eastAsia="Times New Roman" w:hAnsi="Times New Roman" w:cs="Times New Roman"/>
                <w:color w:val="000000"/>
                <w:sz w:val="20"/>
                <w:szCs w:val="20"/>
              </w:rPr>
              <w:t xml:space="preserve">Передача информации, поступающей от регистраторов или из депозитариев корреспондентов </w:t>
            </w:r>
          </w:p>
        </w:tc>
        <w:tc>
          <w:tcPr>
            <w:tcW w:w="2689"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20"/>
                <w:szCs w:val="20"/>
              </w:rPr>
            </w:pPr>
            <w:r w:rsidRPr="00B34BA7">
              <w:rPr>
                <w:rFonts w:ascii="Times New Roman" w:eastAsia="Times New Roman" w:hAnsi="Times New Roman" w:cs="Times New Roman"/>
                <w:color w:val="000000"/>
                <w:sz w:val="20"/>
                <w:szCs w:val="20"/>
              </w:rPr>
              <w:t xml:space="preserve">без взимания комиссии </w:t>
            </w:r>
          </w:p>
        </w:tc>
      </w:tr>
      <w:tr w:rsidR="00B34BA7" w:rsidRPr="00B34BA7" w:rsidTr="00EE5DBC">
        <w:trPr>
          <w:trHeight w:val="199"/>
        </w:trPr>
        <w:tc>
          <w:tcPr>
            <w:tcW w:w="576"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20"/>
                <w:szCs w:val="20"/>
              </w:rPr>
            </w:pPr>
            <w:r w:rsidRPr="00B34BA7">
              <w:rPr>
                <w:rFonts w:ascii="Times New Roman" w:eastAsia="Times New Roman" w:hAnsi="Times New Roman" w:cs="Times New Roman"/>
                <w:b/>
                <w:color w:val="000000"/>
                <w:sz w:val="20"/>
                <w:szCs w:val="20"/>
              </w:rPr>
              <w:t xml:space="preserve">1.8. </w:t>
            </w:r>
          </w:p>
        </w:tc>
        <w:tc>
          <w:tcPr>
            <w:tcW w:w="5531"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20"/>
                <w:szCs w:val="20"/>
              </w:rPr>
            </w:pPr>
            <w:r w:rsidRPr="00B34BA7">
              <w:rPr>
                <w:rFonts w:ascii="Times New Roman" w:eastAsia="Times New Roman" w:hAnsi="Times New Roman" w:cs="Times New Roman"/>
                <w:color w:val="000000"/>
                <w:sz w:val="20"/>
                <w:szCs w:val="20"/>
              </w:rPr>
              <w:t xml:space="preserve">Зачисление ценных бумаг на счет Депонента </w:t>
            </w:r>
          </w:p>
        </w:tc>
        <w:tc>
          <w:tcPr>
            <w:tcW w:w="2689"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20"/>
                <w:szCs w:val="20"/>
              </w:rPr>
            </w:pPr>
            <w:r w:rsidRPr="00B34BA7">
              <w:rPr>
                <w:rFonts w:ascii="Times New Roman" w:eastAsia="Times New Roman" w:hAnsi="Times New Roman" w:cs="Times New Roman"/>
                <w:color w:val="000000"/>
                <w:sz w:val="20"/>
                <w:szCs w:val="20"/>
              </w:rPr>
              <w:t xml:space="preserve">без взимания комиссии </w:t>
            </w:r>
          </w:p>
        </w:tc>
      </w:tr>
      <w:tr w:rsidR="00B34BA7" w:rsidRPr="00B34BA7" w:rsidTr="00EE5DBC">
        <w:trPr>
          <w:trHeight w:val="380"/>
        </w:trPr>
        <w:tc>
          <w:tcPr>
            <w:tcW w:w="576"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20"/>
                <w:szCs w:val="20"/>
              </w:rPr>
            </w:pPr>
            <w:r w:rsidRPr="00B34BA7">
              <w:rPr>
                <w:rFonts w:ascii="Times New Roman" w:eastAsia="Times New Roman" w:hAnsi="Times New Roman" w:cs="Times New Roman"/>
                <w:b/>
                <w:color w:val="000000"/>
                <w:sz w:val="20"/>
                <w:szCs w:val="20"/>
              </w:rPr>
              <w:t xml:space="preserve">1.9. </w:t>
            </w:r>
          </w:p>
        </w:tc>
        <w:tc>
          <w:tcPr>
            <w:tcW w:w="5531"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jc w:val="both"/>
              <w:rPr>
                <w:rFonts w:ascii="Times New Roman" w:eastAsia="Times New Roman" w:hAnsi="Times New Roman" w:cs="Times New Roman"/>
                <w:color w:val="000000"/>
                <w:sz w:val="20"/>
                <w:szCs w:val="20"/>
              </w:rPr>
            </w:pPr>
            <w:r w:rsidRPr="00B34BA7">
              <w:rPr>
                <w:rFonts w:ascii="Times New Roman" w:eastAsia="Times New Roman" w:hAnsi="Times New Roman" w:cs="Times New Roman"/>
                <w:color w:val="000000"/>
                <w:sz w:val="20"/>
                <w:szCs w:val="20"/>
              </w:rPr>
              <w:t xml:space="preserve">Списание ценных бумаг со счета Депонента (кроме списания ценных бумаг с Торгового раздела счета депо) </w:t>
            </w:r>
          </w:p>
        </w:tc>
        <w:tc>
          <w:tcPr>
            <w:tcW w:w="2689"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20"/>
                <w:szCs w:val="20"/>
              </w:rPr>
            </w:pPr>
            <w:r w:rsidRPr="00B34BA7">
              <w:rPr>
                <w:rFonts w:ascii="Times New Roman" w:eastAsia="Times New Roman" w:hAnsi="Times New Roman" w:cs="Times New Roman"/>
                <w:color w:val="000000"/>
                <w:sz w:val="20"/>
                <w:szCs w:val="20"/>
              </w:rPr>
              <w:t xml:space="preserve">1 000 руб. </w:t>
            </w:r>
          </w:p>
        </w:tc>
      </w:tr>
      <w:tr w:rsidR="00B34BA7" w:rsidRPr="00B34BA7" w:rsidTr="00EE5DBC">
        <w:trPr>
          <w:trHeight w:val="199"/>
        </w:trPr>
        <w:tc>
          <w:tcPr>
            <w:tcW w:w="576"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20"/>
                <w:szCs w:val="20"/>
              </w:rPr>
            </w:pPr>
            <w:r w:rsidRPr="00B34BA7">
              <w:rPr>
                <w:rFonts w:ascii="Times New Roman" w:eastAsia="Times New Roman" w:hAnsi="Times New Roman" w:cs="Times New Roman"/>
                <w:b/>
                <w:color w:val="000000"/>
                <w:sz w:val="20"/>
                <w:szCs w:val="20"/>
              </w:rPr>
              <w:t xml:space="preserve">1.10. </w:t>
            </w:r>
          </w:p>
        </w:tc>
        <w:tc>
          <w:tcPr>
            <w:tcW w:w="5531"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20"/>
                <w:szCs w:val="20"/>
              </w:rPr>
            </w:pPr>
            <w:r w:rsidRPr="00B34BA7">
              <w:rPr>
                <w:rFonts w:ascii="Times New Roman" w:eastAsia="Times New Roman" w:hAnsi="Times New Roman" w:cs="Times New Roman"/>
                <w:color w:val="000000"/>
                <w:sz w:val="20"/>
                <w:szCs w:val="20"/>
              </w:rPr>
              <w:t xml:space="preserve">Внутридепозитарный перевод ценных бумаг </w:t>
            </w:r>
          </w:p>
        </w:tc>
        <w:tc>
          <w:tcPr>
            <w:tcW w:w="2689"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20"/>
                <w:szCs w:val="20"/>
              </w:rPr>
            </w:pPr>
            <w:r w:rsidRPr="00B34BA7">
              <w:rPr>
                <w:rFonts w:ascii="Times New Roman" w:eastAsia="Times New Roman" w:hAnsi="Times New Roman" w:cs="Times New Roman"/>
                <w:color w:val="000000"/>
                <w:sz w:val="20"/>
                <w:szCs w:val="20"/>
              </w:rPr>
              <w:t xml:space="preserve">500 руб. </w:t>
            </w:r>
          </w:p>
        </w:tc>
      </w:tr>
      <w:tr w:rsidR="00B34BA7" w:rsidRPr="00B34BA7" w:rsidTr="00EE5DBC">
        <w:trPr>
          <w:trHeight w:val="389"/>
        </w:trPr>
        <w:tc>
          <w:tcPr>
            <w:tcW w:w="576"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20"/>
                <w:szCs w:val="20"/>
              </w:rPr>
            </w:pPr>
            <w:r w:rsidRPr="00B34BA7">
              <w:rPr>
                <w:rFonts w:ascii="Times New Roman" w:eastAsia="Times New Roman" w:hAnsi="Times New Roman" w:cs="Times New Roman"/>
                <w:b/>
                <w:color w:val="000000"/>
                <w:sz w:val="20"/>
                <w:szCs w:val="20"/>
              </w:rPr>
              <w:t xml:space="preserve">1.11. </w:t>
            </w:r>
          </w:p>
        </w:tc>
        <w:tc>
          <w:tcPr>
            <w:tcW w:w="5531"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20"/>
                <w:szCs w:val="20"/>
              </w:rPr>
            </w:pPr>
            <w:r w:rsidRPr="00B34BA7">
              <w:rPr>
                <w:rFonts w:ascii="Times New Roman" w:eastAsia="Times New Roman" w:hAnsi="Times New Roman" w:cs="Times New Roman"/>
                <w:color w:val="000000"/>
                <w:sz w:val="20"/>
                <w:szCs w:val="20"/>
              </w:rPr>
              <w:t xml:space="preserve">Регистрация залога, заклада, блокировка (по поручению Депонента) - за поручение </w:t>
            </w:r>
          </w:p>
        </w:tc>
        <w:tc>
          <w:tcPr>
            <w:tcW w:w="2689"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20"/>
                <w:szCs w:val="20"/>
              </w:rPr>
            </w:pPr>
            <w:r w:rsidRPr="00B34BA7">
              <w:rPr>
                <w:rFonts w:ascii="Times New Roman" w:eastAsia="Times New Roman" w:hAnsi="Times New Roman" w:cs="Times New Roman"/>
                <w:color w:val="000000"/>
                <w:sz w:val="20"/>
                <w:szCs w:val="20"/>
              </w:rPr>
              <w:t xml:space="preserve">500 руб. </w:t>
            </w:r>
          </w:p>
        </w:tc>
      </w:tr>
      <w:tr w:rsidR="00B34BA7" w:rsidRPr="00B34BA7" w:rsidTr="00EE5DBC">
        <w:trPr>
          <w:trHeight w:val="379"/>
        </w:trPr>
        <w:tc>
          <w:tcPr>
            <w:tcW w:w="576"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20"/>
                <w:szCs w:val="20"/>
              </w:rPr>
            </w:pPr>
            <w:r w:rsidRPr="00B34BA7">
              <w:rPr>
                <w:rFonts w:ascii="Times New Roman" w:eastAsia="Times New Roman" w:hAnsi="Times New Roman" w:cs="Times New Roman"/>
                <w:b/>
                <w:color w:val="000000"/>
                <w:sz w:val="20"/>
                <w:szCs w:val="20"/>
              </w:rPr>
              <w:t xml:space="preserve">1.12. </w:t>
            </w:r>
          </w:p>
        </w:tc>
        <w:tc>
          <w:tcPr>
            <w:tcW w:w="5531"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20"/>
                <w:szCs w:val="20"/>
              </w:rPr>
            </w:pPr>
            <w:r w:rsidRPr="00B34BA7">
              <w:rPr>
                <w:rFonts w:ascii="Times New Roman" w:eastAsia="Times New Roman" w:hAnsi="Times New Roman" w:cs="Times New Roman"/>
                <w:color w:val="000000"/>
                <w:sz w:val="20"/>
                <w:szCs w:val="20"/>
              </w:rPr>
              <w:t xml:space="preserve">Разблокировка - по поручению Депонента, прекращение залога, заклада) - за поручение </w:t>
            </w:r>
          </w:p>
        </w:tc>
        <w:tc>
          <w:tcPr>
            <w:tcW w:w="2689"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20"/>
                <w:szCs w:val="20"/>
              </w:rPr>
            </w:pPr>
            <w:r w:rsidRPr="00B34BA7">
              <w:rPr>
                <w:rFonts w:ascii="Times New Roman" w:eastAsia="Times New Roman" w:hAnsi="Times New Roman" w:cs="Times New Roman"/>
                <w:color w:val="000000"/>
                <w:sz w:val="20"/>
                <w:szCs w:val="20"/>
              </w:rPr>
              <w:t xml:space="preserve">500 руб. </w:t>
            </w:r>
          </w:p>
        </w:tc>
      </w:tr>
      <w:tr w:rsidR="00B34BA7" w:rsidRPr="00B34BA7" w:rsidTr="00EE5DBC">
        <w:trPr>
          <w:trHeight w:val="199"/>
        </w:trPr>
        <w:tc>
          <w:tcPr>
            <w:tcW w:w="576"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20"/>
                <w:szCs w:val="20"/>
              </w:rPr>
            </w:pPr>
            <w:r w:rsidRPr="00B34BA7">
              <w:rPr>
                <w:rFonts w:ascii="Times New Roman" w:eastAsia="Times New Roman" w:hAnsi="Times New Roman" w:cs="Times New Roman"/>
                <w:b/>
                <w:color w:val="000000"/>
                <w:sz w:val="20"/>
                <w:szCs w:val="20"/>
              </w:rPr>
              <w:t xml:space="preserve">1.13. </w:t>
            </w:r>
          </w:p>
        </w:tc>
        <w:tc>
          <w:tcPr>
            <w:tcW w:w="5531"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20"/>
                <w:szCs w:val="20"/>
              </w:rPr>
            </w:pPr>
            <w:r w:rsidRPr="00B34BA7">
              <w:rPr>
                <w:rFonts w:ascii="Times New Roman" w:eastAsia="Times New Roman" w:hAnsi="Times New Roman" w:cs="Times New Roman"/>
                <w:color w:val="000000"/>
                <w:sz w:val="20"/>
                <w:szCs w:val="20"/>
              </w:rPr>
              <w:t xml:space="preserve">Смена места хранения ценных бумаг по поручению Депонента </w:t>
            </w:r>
          </w:p>
        </w:tc>
        <w:tc>
          <w:tcPr>
            <w:tcW w:w="2689"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20"/>
                <w:szCs w:val="20"/>
              </w:rPr>
            </w:pPr>
            <w:r w:rsidRPr="00B34BA7">
              <w:rPr>
                <w:rFonts w:ascii="Times New Roman" w:eastAsia="Times New Roman" w:hAnsi="Times New Roman" w:cs="Times New Roman"/>
                <w:color w:val="000000"/>
                <w:sz w:val="20"/>
                <w:szCs w:val="20"/>
              </w:rPr>
              <w:t xml:space="preserve">500 руб. </w:t>
            </w:r>
          </w:p>
        </w:tc>
      </w:tr>
      <w:tr w:rsidR="00B34BA7" w:rsidRPr="00B34BA7" w:rsidTr="00EE5DBC">
        <w:trPr>
          <w:trHeight w:val="199"/>
        </w:trPr>
        <w:tc>
          <w:tcPr>
            <w:tcW w:w="8796" w:type="dxa"/>
            <w:gridSpan w:val="3"/>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20"/>
                <w:szCs w:val="20"/>
              </w:rPr>
            </w:pPr>
            <w:r w:rsidRPr="00B34BA7">
              <w:rPr>
                <w:rFonts w:ascii="Times New Roman" w:eastAsia="Times New Roman" w:hAnsi="Times New Roman" w:cs="Times New Roman"/>
                <w:b/>
                <w:color w:val="000000"/>
                <w:sz w:val="20"/>
                <w:szCs w:val="20"/>
              </w:rPr>
              <w:t xml:space="preserve">1.14. Учет и хранение ценных бумаг </w:t>
            </w:r>
          </w:p>
        </w:tc>
      </w:tr>
      <w:tr w:rsidR="00B34BA7" w:rsidRPr="00B34BA7" w:rsidTr="00EE5DBC">
        <w:trPr>
          <w:trHeight w:val="742"/>
        </w:trPr>
        <w:tc>
          <w:tcPr>
            <w:tcW w:w="8796" w:type="dxa"/>
            <w:gridSpan w:val="3"/>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sz w:val="18"/>
              </w:rPr>
            </w:pPr>
            <w:r w:rsidRPr="00B34BA7">
              <w:rPr>
                <w:rFonts w:ascii="Times New Roman" w:eastAsia="Times New Roman" w:hAnsi="Times New Roman" w:cs="Times New Roman"/>
                <w:sz w:val="18"/>
              </w:rPr>
              <w:t>Для ценных бумаг, по которым не рассчитывается организатором торговли рыночная цена, ежемесячный средневзвешенный остаток рассчитывается исходя из номинальной стоимости ценных бумаг, для ценных бумаг, по которым рассчитывается организатором торговли рыночная цена, ежемесячный средневзвешенный остаток рассчитывается исходя из ближайшей к дате расчета рыночной цены, рассчитанной организатором торговли</w:t>
            </w:r>
            <w:r w:rsidRPr="00713B04">
              <w:rPr>
                <w:rFonts w:ascii="Times New Roman" w:eastAsia="Times New Roman" w:hAnsi="Times New Roman" w:cs="Times New Roman"/>
                <w:sz w:val="18"/>
              </w:rPr>
              <w:t>.</w:t>
            </w:r>
            <w:r w:rsidRPr="00B34BA7">
              <w:rPr>
                <w:rFonts w:ascii="Times New Roman" w:eastAsia="Times New Roman" w:hAnsi="Times New Roman" w:cs="Times New Roman"/>
                <w:sz w:val="16"/>
              </w:rPr>
              <w:t xml:space="preserve">. </w:t>
            </w:r>
          </w:p>
        </w:tc>
      </w:tr>
      <w:tr w:rsidR="00B34BA7" w:rsidRPr="00B34BA7" w:rsidTr="00EE5DBC">
        <w:trPr>
          <w:trHeight w:val="199"/>
        </w:trPr>
        <w:tc>
          <w:tcPr>
            <w:tcW w:w="6107" w:type="dxa"/>
            <w:gridSpan w:val="2"/>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18"/>
              </w:rPr>
            </w:pPr>
            <w:r w:rsidRPr="00B34BA7">
              <w:rPr>
                <w:rFonts w:ascii="Times New Roman" w:eastAsia="Times New Roman" w:hAnsi="Times New Roman" w:cs="Times New Roman"/>
                <w:color w:val="000000"/>
                <w:sz w:val="16"/>
              </w:rPr>
              <w:t xml:space="preserve">Объем средневзвешенного остатка, руб. </w:t>
            </w:r>
          </w:p>
        </w:tc>
        <w:tc>
          <w:tcPr>
            <w:tcW w:w="2689"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18"/>
              </w:rPr>
            </w:pPr>
            <w:r w:rsidRPr="00B34BA7">
              <w:rPr>
                <w:rFonts w:ascii="Times New Roman" w:eastAsia="Times New Roman" w:hAnsi="Times New Roman" w:cs="Times New Roman"/>
                <w:color w:val="000000"/>
                <w:sz w:val="16"/>
              </w:rPr>
              <w:t xml:space="preserve">Ставка </w:t>
            </w:r>
          </w:p>
        </w:tc>
      </w:tr>
      <w:tr w:rsidR="00B34BA7" w:rsidRPr="00B34BA7" w:rsidTr="00EE5DBC">
        <w:trPr>
          <w:trHeight w:val="199"/>
        </w:trPr>
        <w:tc>
          <w:tcPr>
            <w:tcW w:w="576"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jc w:val="both"/>
              <w:rPr>
                <w:rFonts w:ascii="Times New Roman" w:eastAsia="Times New Roman" w:hAnsi="Times New Roman" w:cs="Times New Roman"/>
                <w:color w:val="000000"/>
                <w:sz w:val="18"/>
              </w:rPr>
            </w:pPr>
            <w:r w:rsidRPr="00B34BA7">
              <w:rPr>
                <w:rFonts w:ascii="Times New Roman" w:eastAsia="Times New Roman" w:hAnsi="Times New Roman" w:cs="Times New Roman"/>
                <w:b/>
                <w:color w:val="000000"/>
                <w:sz w:val="16"/>
              </w:rPr>
              <w:t xml:space="preserve">1.14.1. </w:t>
            </w:r>
          </w:p>
        </w:tc>
        <w:tc>
          <w:tcPr>
            <w:tcW w:w="5531"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18"/>
              </w:rPr>
            </w:pPr>
            <w:r w:rsidRPr="00B34BA7">
              <w:rPr>
                <w:rFonts w:ascii="Times New Roman" w:eastAsia="Times New Roman" w:hAnsi="Times New Roman" w:cs="Times New Roman"/>
                <w:color w:val="000000"/>
                <w:sz w:val="16"/>
              </w:rPr>
              <w:t xml:space="preserve">до 5 000 000,00 </w:t>
            </w:r>
          </w:p>
        </w:tc>
        <w:tc>
          <w:tcPr>
            <w:tcW w:w="2689"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18"/>
              </w:rPr>
            </w:pPr>
            <w:r w:rsidRPr="00B34BA7">
              <w:rPr>
                <w:rFonts w:ascii="Times New Roman" w:eastAsia="Times New Roman" w:hAnsi="Times New Roman" w:cs="Times New Roman"/>
                <w:color w:val="000000"/>
                <w:sz w:val="16"/>
              </w:rPr>
              <w:t xml:space="preserve">0,006%, но не менее 200,00 рублей </w:t>
            </w:r>
          </w:p>
        </w:tc>
      </w:tr>
      <w:tr w:rsidR="00B34BA7" w:rsidRPr="00B34BA7" w:rsidTr="00EE5DBC">
        <w:trPr>
          <w:trHeight w:val="199"/>
        </w:trPr>
        <w:tc>
          <w:tcPr>
            <w:tcW w:w="576"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jc w:val="both"/>
              <w:rPr>
                <w:rFonts w:ascii="Times New Roman" w:eastAsia="Times New Roman" w:hAnsi="Times New Roman" w:cs="Times New Roman"/>
                <w:color w:val="000000"/>
                <w:sz w:val="18"/>
              </w:rPr>
            </w:pPr>
            <w:r w:rsidRPr="00B34BA7">
              <w:rPr>
                <w:rFonts w:ascii="Times New Roman" w:eastAsia="Times New Roman" w:hAnsi="Times New Roman" w:cs="Times New Roman"/>
                <w:b/>
                <w:color w:val="000000"/>
                <w:sz w:val="16"/>
              </w:rPr>
              <w:t xml:space="preserve">1.14.2. </w:t>
            </w:r>
          </w:p>
        </w:tc>
        <w:tc>
          <w:tcPr>
            <w:tcW w:w="5531"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18"/>
              </w:rPr>
            </w:pPr>
            <w:r w:rsidRPr="00B34BA7">
              <w:rPr>
                <w:rFonts w:ascii="Times New Roman" w:eastAsia="Times New Roman" w:hAnsi="Times New Roman" w:cs="Times New Roman"/>
                <w:color w:val="000000"/>
                <w:sz w:val="16"/>
              </w:rPr>
              <w:t xml:space="preserve">от 5 000 000,01 - до 10 000 000,00 </w:t>
            </w:r>
          </w:p>
        </w:tc>
        <w:tc>
          <w:tcPr>
            <w:tcW w:w="2689"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18"/>
              </w:rPr>
            </w:pPr>
            <w:r w:rsidRPr="00B34BA7">
              <w:rPr>
                <w:rFonts w:ascii="Times New Roman" w:eastAsia="Times New Roman" w:hAnsi="Times New Roman" w:cs="Times New Roman"/>
                <w:color w:val="000000"/>
                <w:sz w:val="16"/>
              </w:rPr>
              <w:t xml:space="preserve">0,005% </w:t>
            </w:r>
          </w:p>
        </w:tc>
      </w:tr>
      <w:tr w:rsidR="00B34BA7" w:rsidRPr="00B34BA7" w:rsidTr="00EE5DBC">
        <w:trPr>
          <w:trHeight w:val="199"/>
        </w:trPr>
        <w:tc>
          <w:tcPr>
            <w:tcW w:w="576"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jc w:val="both"/>
              <w:rPr>
                <w:rFonts w:ascii="Times New Roman" w:eastAsia="Times New Roman" w:hAnsi="Times New Roman" w:cs="Times New Roman"/>
                <w:color w:val="000000"/>
                <w:sz w:val="18"/>
              </w:rPr>
            </w:pPr>
            <w:r w:rsidRPr="00B34BA7">
              <w:rPr>
                <w:rFonts w:ascii="Times New Roman" w:eastAsia="Times New Roman" w:hAnsi="Times New Roman" w:cs="Times New Roman"/>
                <w:b/>
                <w:color w:val="000000"/>
                <w:sz w:val="16"/>
              </w:rPr>
              <w:t xml:space="preserve">1.14.3. </w:t>
            </w:r>
          </w:p>
        </w:tc>
        <w:tc>
          <w:tcPr>
            <w:tcW w:w="5531"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18"/>
              </w:rPr>
            </w:pPr>
            <w:r w:rsidRPr="00B34BA7">
              <w:rPr>
                <w:rFonts w:ascii="Times New Roman" w:eastAsia="Times New Roman" w:hAnsi="Times New Roman" w:cs="Times New Roman"/>
                <w:color w:val="000000"/>
                <w:sz w:val="16"/>
              </w:rPr>
              <w:t xml:space="preserve">от 10 000 00,01 - до 20 000 000,00 </w:t>
            </w:r>
          </w:p>
        </w:tc>
        <w:tc>
          <w:tcPr>
            <w:tcW w:w="2689"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18"/>
              </w:rPr>
            </w:pPr>
            <w:r w:rsidRPr="00B34BA7">
              <w:rPr>
                <w:rFonts w:ascii="Times New Roman" w:eastAsia="Times New Roman" w:hAnsi="Times New Roman" w:cs="Times New Roman"/>
                <w:color w:val="000000"/>
                <w:sz w:val="16"/>
              </w:rPr>
              <w:t xml:space="preserve">0,004% </w:t>
            </w:r>
          </w:p>
        </w:tc>
      </w:tr>
      <w:tr w:rsidR="00B34BA7" w:rsidRPr="00B34BA7" w:rsidTr="00EE5DBC">
        <w:trPr>
          <w:trHeight w:val="199"/>
        </w:trPr>
        <w:tc>
          <w:tcPr>
            <w:tcW w:w="576"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jc w:val="both"/>
              <w:rPr>
                <w:rFonts w:ascii="Times New Roman" w:eastAsia="Times New Roman" w:hAnsi="Times New Roman" w:cs="Times New Roman"/>
                <w:color w:val="000000"/>
                <w:sz w:val="18"/>
              </w:rPr>
            </w:pPr>
            <w:r w:rsidRPr="00B34BA7">
              <w:rPr>
                <w:rFonts w:ascii="Times New Roman" w:eastAsia="Times New Roman" w:hAnsi="Times New Roman" w:cs="Times New Roman"/>
                <w:b/>
                <w:color w:val="000000"/>
                <w:sz w:val="16"/>
              </w:rPr>
              <w:t xml:space="preserve">1.14.4. </w:t>
            </w:r>
          </w:p>
        </w:tc>
        <w:tc>
          <w:tcPr>
            <w:tcW w:w="5531"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18"/>
              </w:rPr>
            </w:pPr>
            <w:r w:rsidRPr="00B34BA7">
              <w:rPr>
                <w:rFonts w:ascii="Times New Roman" w:eastAsia="Times New Roman" w:hAnsi="Times New Roman" w:cs="Times New Roman"/>
                <w:color w:val="000000"/>
                <w:sz w:val="16"/>
              </w:rPr>
              <w:t xml:space="preserve">от 20 000 000,01 - до 50 000 000,00 </w:t>
            </w:r>
          </w:p>
        </w:tc>
        <w:tc>
          <w:tcPr>
            <w:tcW w:w="2689"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18"/>
              </w:rPr>
            </w:pPr>
            <w:r w:rsidRPr="00B34BA7">
              <w:rPr>
                <w:rFonts w:ascii="Times New Roman" w:eastAsia="Times New Roman" w:hAnsi="Times New Roman" w:cs="Times New Roman"/>
                <w:color w:val="000000"/>
                <w:sz w:val="16"/>
              </w:rPr>
              <w:t xml:space="preserve">0,003% </w:t>
            </w:r>
          </w:p>
        </w:tc>
      </w:tr>
      <w:tr w:rsidR="00B34BA7" w:rsidRPr="00B34BA7" w:rsidTr="00EE5DBC">
        <w:trPr>
          <w:trHeight w:val="200"/>
        </w:trPr>
        <w:tc>
          <w:tcPr>
            <w:tcW w:w="576"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jc w:val="both"/>
              <w:rPr>
                <w:rFonts w:ascii="Times New Roman" w:eastAsia="Times New Roman" w:hAnsi="Times New Roman" w:cs="Times New Roman"/>
                <w:color w:val="000000"/>
                <w:sz w:val="18"/>
              </w:rPr>
            </w:pPr>
            <w:r w:rsidRPr="00B34BA7">
              <w:rPr>
                <w:rFonts w:ascii="Times New Roman" w:eastAsia="Times New Roman" w:hAnsi="Times New Roman" w:cs="Times New Roman"/>
                <w:b/>
                <w:color w:val="000000"/>
                <w:sz w:val="16"/>
              </w:rPr>
              <w:t xml:space="preserve">1.14.5. </w:t>
            </w:r>
          </w:p>
        </w:tc>
        <w:tc>
          <w:tcPr>
            <w:tcW w:w="5531"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18"/>
              </w:rPr>
            </w:pPr>
            <w:r w:rsidRPr="00B34BA7">
              <w:rPr>
                <w:rFonts w:ascii="Times New Roman" w:eastAsia="Times New Roman" w:hAnsi="Times New Roman" w:cs="Times New Roman"/>
                <w:color w:val="000000"/>
                <w:sz w:val="16"/>
              </w:rPr>
              <w:t xml:space="preserve">от 50 000 000,01 - до 100 000 000,00 </w:t>
            </w:r>
          </w:p>
        </w:tc>
        <w:tc>
          <w:tcPr>
            <w:tcW w:w="2689"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18"/>
              </w:rPr>
            </w:pPr>
            <w:r w:rsidRPr="00B34BA7">
              <w:rPr>
                <w:rFonts w:ascii="Times New Roman" w:eastAsia="Times New Roman" w:hAnsi="Times New Roman" w:cs="Times New Roman"/>
                <w:color w:val="000000"/>
                <w:sz w:val="16"/>
              </w:rPr>
              <w:t xml:space="preserve">0,002% </w:t>
            </w:r>
          </w:p>
        </w:tc>
      </w:tr>
      <w:tr w:rsidR="00B34BA7" w:rsidRPr="00B34BA7" w:rsidTr="00EE5DBC">
        <w:trPr>
          <w:trHeight w:val="199"/>
        </w:trPr>
        <w:tc>
          <w:tcPr>
            <w:tcW w:w="576"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jc w:val="both"/>
              <w:rPr>
                <w:rFonts w:ascii="Times New Roman" w:eastAsia="Times New Roman" w:hAnsi="Times New Roman" w:cs="Times New Roman"/>
                <w:color w:val="000000"/>
                <w:sz w:val="18"/>
              </w:rPr>
            </w:pPr>
            <w:r w:rsidRPr="00B34BA7">
              <w:rPr>
                <w:rFonts w:ascii="Times New Roman" w:eastAsia="Times New Roman" w:hAnsi="Times New Roman" w:cs="Times New Roman"/>
                <w:b/>
                <w:color w:val="000000"/>
                <w:sz w:val="16"/>
              </w:rPr>
              <w:t xml:space="preserve">1.14.6. </w:t>
            </w:r>
          </w:p>
        </w:tc>
        <w:tc>
          <w:tcPr>
            <w:tcW w:w="5531"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18"/>
              </w:rPr>
            </w:pPr>
            <w:r w:rsidRPr="00B34BA7">
              <w:rPr>
                <w:rFonts w:ascii="Times New Roman" w:eastAsia="Times New Roman" w:hAnsi="Times New Roman" w:cs="Times New Roman"/>
                <w:color w:val="000000"/>
                <w:sz w:val="16"/>
              </w:rPr>
              <w:t xml:space="preserve">от 100 000 000,01 - до 1 000 000 000,00 </w:t>
            </w:r>
          </w:p>
        </w:tc>
        <w:tc>
          <w:tcPr>
            <w:tcW w:w="2689"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18"/>
              </w:rPr>
            </w:pPr>
            <w:r w:rsidRPr="00B34BA7">
              <w:rPr>
                <w:rFonts w:ascii="Times New Roman" w:eastAsia="Times New Roman" w:hAnsi="Times New Roman" w:cs="Times New Roman"/>
                <w:color w:val="000000"/>
                <w:sz w:val="16"/>
              </w:rPr>
              <w:t xml:space="preserve">0,001% </w:t>
            </w:r>
          </w:p>
        </w:tc>
      </w:tr>
      <w:tr w:rsidR="00B34BA7" w:rsidRPr="00B34BA7" w:rsidTr="00EE5DBC">
        <w:trPr>
          <w:trHeight w:val="199"/>
        </w:trPr>
        <w:tc>
          <w:tcPr>
            <w:tcW w:w="576"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jc w:val="both"/>
              <w:rPr>
                <w:rFonts w:ascii="Times New Roman" w:eastAsia="Times New Roman" w:hAnsi="Times New Roman" w:cs="Times New Roman"/>
                <w:color w:val="000000"/>
                <w:sz w:val="18"/>
              </w:rPr>
            </w:pPr>
            <w:r w:rsidRPr="00B34BA7">
              <w:rPr>
                <w:rFonts w:ascii="Times New Roman" w:eastAsia="Times New Roman" w:hAnsi="Times New Roman" w:cs="Times New Roman"/>
                <w:b/>
                <w:color w:val="000000"/>
                <w:sz w:val="16"/>
              </w:rPr>
              <w:t xml:space="preserve">1.14.7. </w:t>
            </w:r>
          </w:p>
        </w:tc>
        <w:tc>
          <w:tcPr>
            <w:tcW w:w="5531"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18"/>
              </w:rPr>
            </w:pPr>
            <w:r w:rsidRPr="00B34BA7">
              <w:rPr>
                <w:rFonts w:ascii="Times New Roman" w:eastAsia="Times New Roman" w:hAnsi="Times New Roman" w:cs="Times New Roman"/>
                <w:color w:val="000000"/>
                <w:sz w:val="16"/>
              </w:rPr>
              <w:t xml:space="preserve">свыше 1 000 000 000,01 </w:t>
            </w:r>
          </w:p>
        </w:tc>
        <w:tc>
          <w:tcPr>
            <w:tcW w:w="2689"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18"/>
              </w:rPr>
            </w:pPr>
            <w:r w:rsidRPr="00B34BA7">
              <w:rPr>
                <w:rFonts w:ascii="Times New Roman" w:eastAsia="Times New Roman" w:hAnsi="Times New Roman" w:cs="Times New Roman"/>
                <w:color w:val="000000"/>
                <w:sz w:val="16"/>
              </w:rPr>
              <w:t xml:space="preserve">0,0001% </w:t>
            </w:r>
          </w:p>
        </w:tc>
      </w:tr>
      <w:tr w:rsidR="00B34BA7" w:rsidRPr="00B34BA7" w:rsidTr="00EE5DBC">
        <w:trPr>
          <w:trHeight w:val="199"/>
        </w:trPr>
        <w:tc>
          <w:tcPr>
            <w:tcW w:w="576"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jc w:val="both"/>
              <w:rPr>
                <w:rFonts w:ascii="Times New Roman" w:eastAsia="Times New Roman" w:hAnsi="Times New Roman" w:cs="Times New Roman"/>
                <w:color w:val="000000"/>
                <w:sz w:val="18"/>
              </w:rPr>
            </w:pPr>
            <w:r w:rsidRPr="00B34BA7">
              <w:rPr>
                <w:rFonts w:ascii="Times New Roman" w:eastAsia="Times New Roman" w:hAnsi="Times New Roman" w:cs="Times New Roman"/>
                <w:b/>
                <w:color w:val="000000"/>
                <w:sz w:val="16"/>
              </w:rPr>
              <w:t xml:space="preserve">1.14.8. </w:t>
            </w:r>
          </w:p>
        </w:tc>
        <w:tc>
          <w:tcPr>
            <w:tcW w:w="5531"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18"/>
              </w:rPr>
            </w:pPr>
            <w:r w:rsidRPr="00B34BA7">
              <w:rPr>
                <w:rFonts w:ascii="Times New Roman" w:eastAsia="Times New Roman" w:hAnsi="Times New Roman" w:cs="Times New Roman"/>
                <w:color w:val="000000"/>
                <w:sz w:val="16"/>
              </w:rPr>
              <w:t xml:space="preserve">Документарных ценных бумаг </w:t>
            </w:r>
          </w:p>
        </w:tc>
        <w:tc>
          <w:tcPr>
            <w:tcW w:w="2689"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18"/>
              </w:rPr>
            </w:pPr>
            <w:r w:rsidRPr="00B34BA7">
              <w:rPr>
                <w:rFonts w:ascii="Times New Roman" w:eastAsia="Times New Roman" w:hAnsi="Times New Roman" w:cs="Times New Roman"/>
                <w:color w:val="000000"/>
                <w:sz w:val="16"/>
              </w:rPr>
              <w:t xml:space="preserve">200 руб. за сертификат </w:t>
            </w:r>
          </w:p>
        </w:tc>
      </w:tr>
    </w:tbl>
    <w:p w:rsidR="006D7B8C" w:rsidRDefault="006D7B8C" w:rsidP="006D7B8C">
      <w:pPr>
        <w:pStyle w:val="ac"/>
        <w:ind w:left="0"/>
        <w:rPr>
          <w:rFonts w:ascii="Times New Roman" w:hAnsi="Times New Roman" w:cs="Times New Roman"/>
          <w:lang w:eastAsia="ru-RU"/>
        </w:rPr>
      </w:pPr>
    </w:p>
    <w:p w:rsidR="006D7B8C" w:rsidRPr="006D7B8C" w:rsidRDefault="006D7B8C" w:rsidP="00F8766C">
      <w:pPr>
        <w:pStyle w:val="a0"/>
        <w:numPr>
          <w:ilvl w:val="1"/>
          <w:numId w:val="75"/>
        </w:numPr>
        <w:jc w:val="both"/>
        <w:rPr>
          <w:rFonts w:ascii="Times New Roman" w:hAnsi="Times New Roman" w:cs="Times New Roman"/>
          <w:lang w:eastAsia="ru-RU"/>
        </w:rPr>
      </w:pPr>
      <w:r w:rsidRPr="006D7B8C">
        <w:rPr>
          <w:rFonts w:ascii="Times New Roman" w:hAnsi="Times New Roman" w:cs="Times New Roman"/>
          <w:lang w:eastAsia="ru-RU"/>
        </w:rPr>
        <w:t>Настоящий Порядок действует также и после закрытия Счетов депо/Счета Клиента вплоть до полного исполнения Клиентом обязательств по Договору.</w:t>
      </w:r>
    </w:p>
    <w:p w:rsidR="00B34BA7" w:rsidRDefault="00B34BA7" w:rsidP="002F00A5">
      <w:pPr>
        <w:pStyle w:val="ac"/>
        <w:ind w:left="0"/>
        <w:jc w:val="right"/>
        <w:rPr>
          <w:rFonts w:ascii="Times New Roman" w:hAnsi="Times New Roman" w:cs="Times New Roman"/>
          <w:lang w:eastAsia="ru-RU"/>
        </w:rPr>
      </w:pPr>
    </w:p>
    <w:p w:rsidR="00B34BA7" w:rsidRDefault="00B34BA7" w:rsidP="002F00A5">
      <w:pPr>
        <w:pStyle w:val="ac"/>
        <w:ind w:left="0"/>
        <w:jc w:val="right"/>
        <w:rPr>
          <w:rFonts w:ascii="Times New Roman" w:hAnsi="Times New Roman" w:cs="Times New Roman"/>
          <w:lang w:eastAsia="ru-RU"/>
        </w:rPr>
      </w:pPr>
    </w:p>
    <w:p w:rsidR="00B34BA7" w:rsidRDefault="00B34BA7" w:rsidP="002F00A5">
      <w:pPr>
        <w:pStyle w:val="ac"/>
        <w:ind w:left="0"/>
        <w:jc w:val="right"/>
        <w:rPr>
          <w:rFonts w:ascii="Times New Roman" w:hAnsi="Times New Roman" w:cs="Times New Roman"/>
          <w:lang w:eastAsia="ru-RU"/>
        </w:rPr>
      </w:pPr>
    </w:p>
    <w:p w:rsidR="00B34BA7" w:rsidRDefault="00B34BA7" w:rsidP="006D7B8C">
      <w:pPr>
        <w:pStyle w:val="ac"/>
        <w:ind w:left="0"/>
        <w:jc w:val="center"/>
        <w:rPr>
          <w:rFonts w:ascii="Times New Roman" w:hAnsi="Times New Roman" w:cs="Times New Roman"/>
          <w:lang w:eastAsia="ru-RU"/>
        </w:rPr>
      </w:pPr>
    </w:p>
    <w:p w:rsidR="00B34BA7" w:rsidRDefault="00B34BA7" w:rsidP="00B34BA7">
      <w:pPr>
        <w:spacing w:after="28" w:line="270" w:lineRule="auto"/>
        <w:ind w:left="10" w:hanging="10"/>
        <w:jc w:val="right"/>
        <w:rPr>
          <w:rFonts w:ascii="Times New Roman" w:eastAsia="Times New Roman" w:hAnsi="Times New Roman" w:cs="Times New Roman"/>
          <w:color w:val="000000"/>
          <w:sz w:val="18"/>
          <w:lang w:eastAsia="ru-RU"/>
        </w:rPr>
      </w:pPr>
      <w:r w:rsidRPr="002A2974">
        <w:rPr>
          <w:rFonts w:ascii="Times New Roman" w:eastAsia="Times New Roman" w:hAnsi="Times New Roman" w:cs="Times New Roman"/>
          <w:b/>
          <w:color w:val="000000"/>
          <w:lang w:eastAsia="ru-RU"/>
        </w:rPr>
        <w:t xml:space="preserve">ПРИЛОЖЕНИЕ № </w:t>
      </w:r>
      <w:r>
        <w:rPr>
          <w:rFonts w:ascii="Times New Roman" w:eastAsia="Times New Roman" w:hAnsi="Times New Roman" w:cs="Times New Roman"/>
          <w:b/>
          <w:color w:val="000000"/>
          <w:lang w:eastAsia="ru-RU"/>
        </w:rPr>
        <w:t>24</w:t>
      </w:r>
    </w:p>
    <w:p w:rsidR="00B34BA7" w:rsidRPr="002A2974" w:rsidRDefault="00B34BA7" w:rsidP="00B34BA7">
      <w:pPr>
        <w:spacing w:after="28" w:line="270" w:lineRule="auto"/>
        <w:ind w:left="10" w:hanging="10"/>
        <w:jc w:val="both"/>
        <w:rPr>
          <w:rFonts w:ascii="Times New Roman" w:eastAsia="Times New Roman" w:hAnsi="Times New Roman" w:cs="Times New Roman"/>
          <w:color w:val="000000"/>
          <w:sz w:val="18"/>
          <w:lang w:eastAsia="ru-RU"/>
        </w:rPr>
      </w:pPr>
    </w:p>
    <w:p w:rsidR="00B34BA7" w:rsidRPr="00ED1D2A" w:rsidRDefault="00B34BA7" w:rsidP="00B34BA7">
      <w:pPr>
        <w:keepNext/>
        <w:spacing w:after="0" w:line="240" w:lineRule="atLeast"/>
        <w:jc w:val="center"/>
        <w:outlineLvl w:val="8"/>
        <w:rPr>
          <w:rFonts w:ascii="Times New Roman" w:eastAsia="Times New Roman" w:hAnsi="Times New Roman" w:cs="Times New Roman"/>
          <w:b/>
          <w:sz w:val="20"/>
          <w:szCs w:val="20"/>
          <w:lang w:eastAsia="ru-RU"/>
        </w:rPr>
      </w:pPr>
      <w:r w:rsidRPr="00ED1D2A">
        <w:rPr>
          <w:rFonts w:ascii="Times New Roman" w:eastAsia="Times New Roman" w:hAnsi="Times New Roman" w:cs="Times New Roman"/>
          <w:b/>
          <w:sz w:val="20"/>
          <w:szCs w:val="20"/>
          <w:lang w:eastAsia="ru-RU"/>
        </w:rPr>
        <w:t>ЗАЯВЛЕНИЕ</w:t>
      </w:r>
    </w:p>
    <w:p w:rsidR="00B34BA7" w:rsidRPr="00ED1D2A" w:rsidRDefault="00B34BA7" w:rsidP="00B34BA7">
      <w:pPr>
        <w:keepNext/>
        <w:spacing w:after="0" w:line="240" w:lineRule="atLeast"/>
        <w:jc w:val="center"/>
        <w:outlineLvl w:val="8"/>
        <w:rPr>
          <w:rFonts w:ascii="Times New Roman" w:eastAsia="Times New Roman" w:hAnsi="Times New Roman" w:cs="Times New Roman"/>
          <w:b/>
          <w:sz w:val="20"/>
          <w:szCs w:val="20"/>
          <w:lang w:eastAsia="ru-RU"/>
        </w:rPr>
      </w:pPr>
      <w:r w:rsidRPr="00ED1D2A">
        <w:rPr>
          <w:rFonts w:ascii="Times New Roman" w:eastAsia="Times New Roman" w:hAnsi="Times New Roman" w:cs="Times New Roman"/>
          <w:b/>
          <w:sz w:val="20"/>
          <w:szCs w:val="20"/>
          <w:lang w:eastAsia="ru-RU"/>
        </w:rPr>
        <w:t>КВАЛИФИЦИРОВАННОГО ИНВЕСТОРА</w:t>
      </w:r>
    </w:p>
    <w:p w:rsidR="00B34BA7" w:rsidRPr="00ED1D2A" w:rsidRDefault="00B34BA7" w:rsidP="00B34BA7">
      <w:pPr>
        <w:spacing w:after="0" w:line="240" w:lineRule="atLeast"/>
        <w:jc w:val="right"/>
        <w:rPr>
          <w:rFonts w:ascii="Times New Roman" w:eastAsia="Times New Roman" w:hAnsi="Times New Roman" w:cs="Times New Roman"/>
          <w:iCs/>
          <w:sz w:val="20"/>
          <w:szCs w:val="20"/>
          <w:lang w:eastAsia="ru-RU"/>
        </w:rPr>
      </w:pPr>
    </w:p>
    <w:tbl>
      <w:tblPr>
        <w:tblW w:w="4677" w:type="dxa"/>
        <w:tblLook w:val="01E0" w:firstRow="1" w:lastRow="1" w:firstColumn="1" w:lastColumn="1" w:noHBand="0" w:noVBand="0"/>
      </w:tblPr>
      <w:tblGrid>
        <w:gridCol w:w="2494"/>
        <w:gridCol w:w="2183"/>
      </w:tblGrid>
      <w:tr w:rsidR="00B34BA7" w:rsidRPr="00ED1D2A" w:rsidTr="00EE5DBC">
        <w:trPr>
          <w:trHeight w:val="306"/>
        </w:trPr>
        <w:tc>
          <w:tcPr>
            <w:tcW w:w="2494" w:type="dxa"/>
            <w:shd w:val="clear" w:color="auto" w:fill="auto"/>
          </w:tcPr>
          <w:p w:rsidR="00B34BA7" w:rsidRPr="00ED1D2A" w:rsidRDefault="00B34BA7" w:rsidP="00EE5DBC">
            <w:pPr>
              <w:widowControl w:val="0"/>
              <w:tabs>
                <w:tab w:val="center" w:pos="4170"/>
              </w:tabs>
              <w:spacing w:before="60" w:after="60" w:line="240" w:lineRule="auto"/>
              <w:ind w:right="113"/>
              <w:rPr>
                <w:rFonts w:ascii="Times New Roman" w:eastAsia="Times New Roman" w:hAnsi="Times New Roman" w:cs="Times New Roman"/>
                <w:b/>
                <w:caps/>
                <w:snapToGrid w:val="0"/>
                <w:color w:val="000000"/>
                <w:sz w:val="20"/>
                <w:szCs w:val="20"/>
                <w:lang w:eastAsia="ru-RU"/>
              </w:rPr>
            </w:pPr>
            <w:r w:rsidRPr="00ED1D2A">
              <w:rPr>
                <w:rFonts w:ascii="Times New Roman" w:eastAsia="Times New Roman" w:hAnsi="Times New Roman" w:cs="Times New Roman"/>
                <w:sz w:val="20"/>
                <w:szCs w:val="20"/>
                <w:lang w:eastAsia="ru-RU"/>
              </w:rPr>
              <w:t>Дата подачи  заявления:</w:t>
            </w:r>
          </w:p>
        </w:tc>
        <w:tc>
          <w:tcPr>
            <w:tcW w:w="2183" w:type="dxa"/>
            <w:tcBorders>
              <w:bottom w:val="single" w:sz="4" w:space="0" w:color="auto"/>
            </w:tcBorders>
            <w:shd w:val="clear" w:color="auto" w:fill="auto"/>
          </w:tcPr>
          <w:p w:rsidR="00B34BA7" w:rsidRPr="00ED1D2A" w:rsidRDefault="00B34BA7" w:rsidP="00EE5DBC">
            <w:pPr>
              <w:widowControl w:val="0"/>
              <w:tabs>
                <w:tab w:val="center" w:pos="4170"/>
              </w:tabs>
              <w:spacing w:before="60" w:after="60" w:line="240" w:lineRule="auto"/>
              <w:ind w:right="113"/>
              <w:rPr>
                <w:rFonts w:ascii="Times New Roman" w:eastAsia="Times New Roman" w:hAnsi="Times New Roman" w:cs="Times New Roman"/>
                <w:b/>
                <w:caps/>
                <w:snapToGrid w:val="0"/>
                <w:color w:val="000000"/>
                <w:sz w:val="20"/>
                <w:szCs w:val="20"/>
                <w:lang w:eastAsia="ru-RU"/>
              </w:rPr>
            </w:pPr>
          </w:p>
        </w:tc>
      </w:tr>
    </w:tbl>
    <w:p w:rsidR="00B34BA7" w:rsidRPr="00ED1D2A" w:rsidRDefault="00B34BA7" w:rsidP="00B34BA7">
      <w:pPr>
        <w:spacing w:after="0" w:line="240" w:lineRule="auto"/>
        <w:rPr>
          <w:rFonts w:ascii="Times New Roman" w:eastAsia="Times New Roman" w:hAnsi="Times New Roman" w:cs="Times New Roman"/>
          <w:b/>
          <w:sz w:val="20"/>
          <w:szCs w:val="20"/>
          <w:lang w:eastAsia="ru-RU"/>
        </w:rPr>
      </w:pPr>
    </w:p>
    <w:tbl>
      <w:tblPr>
        <w:tblW w:w="3385" w:type="dxa"/>
        <w:tblInd w:w="-80" w:type="dxa"/>
        <w:tblLayout w:type="fixed"/>
        <w:tblLook w:val="01E0" w:firstRow="1" w:lastRow="1" w:firstColumn="1" w:lastColumn="1" w:noHBand="0" w:noVBand="0"/>
      </w:tblPr>
      <w:tblGrid>
        <w:gridCol w:w="1810"/>
        <w:gridCol w:w="1575"/>
      </w:tblGrid>
      <w:tr w:rsidR="00B34BA7" w:rsidRPr="00ED1D2A" w:rsidTr="00EE5DBC">
        <w:trPr>
          <w:trHeight w:val="291"/>
        </w:trPr>
        <w:tc>
          <w:tcPr>
            <w:tcW w:w="1810" w:type="dxa"/>
            <w:tcBorders>
              <w:right w:val="single" w:sz="2" w:space="0" w:color="auto"/>
            </w:tcBorders>
            <w:shd w:val="clear" w:color="auto" w:fill="auto"/>
            <w:tcMar>
              <w:left w:w="28" w:type="dxa"/>
              <w:right w:w="28" w:type="dxa"/>
            </w:tcMar>
            <w:vAlign w:val="center"/>
          </w:tcPr>
          <w:p w:rsidR="00B34BA7" w:rsidRPr="00ED1D2A" w:rsidRDefault="00B34BA7" w:rsidP="00EE5DBC">
            <w:pPr>
              <w:widowControl w:val="0"/>
              <w:tabs>
                <w:tab w:val="left" w:pos="511"/>
              </w:tabs>
              <w:spacing w:before="60" w:after="60" w:line="240" w:lineRule="auto"/>
              <w:ind w:right="113"/>
              <w:jc w:val="right"/>
              <w:rPr>
                <w:rFonts w:ascii="Times New Roman" w:eastAsia="Times New Roman" w:hAnsi="Times New Roman" w:cs="Times New Roman"/>
                <w:bCs/>
                <w:snapToGrid w:val="0"/>
                <w:color w:val="000000"/>
                <w:sz w:val="20"/>
                <w:szCs w:val="20"/>
                <w:lang w:eastAsia="ru-RU"/>
              </w:rPr>
            </w:pPr>
            <w:r w:rsidRPr="00ED1D2A">
              <w:rPr>
                <w:rFonts w:ascii="Times New Roman" w:eastAsia="Times New Roman" w:hAnsi="Times New Roman" w:cs="Times New Roman"/>
                <w:b/>
                <w:sz w:val="20"/>
                <w:szCs w:val="20"/>
                <w:lang w:eastAsia="ru-RU"/>
              </w:rPr>
              <w:t>СЧЕТ ДЕПО №:</w:t>
            </w:r>
          </w:p>
        </w:tc>
        <w:tc>
          <w:tcPr>
            <w:tcW w:w="1575" w:type="dxa"/>
            <w:tcBorders>
              <w:top w:val="single" w:sz="2" w:space="0" w:color="auto"/>
              <w:left w:val="single" w:sz="2" w:space="0" w:color="auto"/>
              <w:bottom w:val="single" w:sz="2" w:space="0" w:color="auto"/>
              <w:right w:val="single" w:sz="2" w:space="0" w:color="auto"/>
            </w:tcBorders>
            <w:shd w:val="clear" w:color="auto" w:fill="auto"/>
            <w:vAlign w:val="center"/>
          </w:tcPr>
          <w:p w:rsidR="00B34BA7" w:rsidRPr="00ED1D2A" w:rsidRDefault="00B34BA7" w:rsidP="00EE5DBC">
            <w:pPr>
              <w:widowControl w:val="0"/>
              <w:tabs>
                <w:tab w:val="left" w:pos="511"/>
              </w:tabs>
              <w:spacing w:before="60" w:after="60" w:line="240" w:lineRule="auto"/>
              <w:ind w:right="113"/>
              <w:jc w:val="center"/>
              <w:rPr>
                <w:rFonts w:ascii="Times New Roman" w:eastAsia="Times New Roman" w:hAnsi="Times New Roman" w:cs="Times New Roman"/>
                <w:b/>
                <w:snapToGrid w:val="0"/>
                <w:color w:val="000000"/>
                <w:lang w:eastAsia="ru-RU"/>
              </w:rPr>
            </w:pPr>
          </w:p>
        </w:tc>
      </w:tr>
    </w:tbl>
    <w:p w:rsidR="00B34BA7" w:rsidRPr="00ED1D2A" w:rsidRDefault="00B34BA7" w:rsidP="00B34BA7">
      <w:pPr>
        <w:spacing w:after="0" w:line="240" w:lineRule="atLeast"/>
        <w:jc w:val="right"/>
        <w:rPr>
          <w:rFonts w:ascii="Times New Roman" w:eastAsia="Times New Roman" w:hAnsi="Times New Roman" w:cs="Times New Roman"/>
          <w:iCs/>
          <w:sz w:val="20"/>
          <w:szCs w:val="20"/>
          <w:lang w:eastAsia="ru-RU"/>
        </w:rPr>
      </w:pPr>
    </w:p>
    <w:p w:rsidR="00B34BA7" w:rsidRPr="00ED1D2A" w:rsidRDefault="00B34BA7" w:rsidP="00B34BA7">
      <w:pPr>
        <w:spacing w:after="0" w:line="240" w:lineRule="auto"/>
        <w:rPr>
          <w:rFonts w:ascii="Times New Roman" w:eastAsia="Times New Roman" w:hAnsi="Times New Roman" w:cs="Times New Roman"/>
          <w:sz w:val="18"/>
          <w:szCs w:val="18"/>
          <w:lang w:eastAsia="ru-RU"/>
        </w:rPr>
      </w:pPr>
      <w:r w:rsidRPr="00ED1D2A">
        <w:rPr>
          <w:rFonts w:ascii="Times New Roman" w:eastAsia="Times New Roman" w:hAnsi="Times New Roman" w:cs="Times New Roman"/>
          <w:sz w:val="18"/>
          <w:szCs w:val="18"/>
          <w:lang w:eastAsia="ru-RU"/>
        </w:rPr>
        <w:t>Настоящим информиру(ем/ю), что в соответствии с решением ________________________________________</w:t>
      </w:r>
    </w:p>
    <w:p w:rsidR="00B34BA7" w:rsidRPr="00ED1D2A" w:rsidRDefault="00B34BA7" w:rsidP="00B34BA7">
      <w:pPr>
        <w:spacing w:after="0" w:line="240" w:lineRule="auto"/>
        <w:rPr>
          <w:rFonts w:ascii="Times New Roman" w:eastAsia="Times New Roman" w:hAnsi="Times New Roman" w:cs="Times New Roman"/>
          <w:sz w:val="18"/>
          <w:szCs w:val="18"/>
          <w:lang w:eastAsia="ru-RU"/>
        </w:rPr>
      </w:pPr>
    </w:p>
    <w:tbl>
      <w:tblPr>
        <w:tblW w:w="0" w:type="auto"/>
        <w:tblLook w:val="00A0" w:firstRow="1" w:lastRow="0" w:firstColumn="1" w:lastColumn="0" w:noHBand="0" w:noVBand="0"/>
      </w:tblPr>
      <w:tblGrid>
        <w:gridCol w:w="9571"/>
      </w:tblGrid>
      <w:tr w:rsidR="00B34BA7" w:rsidRPr="00ED1D2A" w:rsidTr="00EE5DBC">
        <w:trPr>
          <w:trHeight w:val="102"/>
        </w:trPr>
        <w:tc>
          <w:tcPr>
            <w:tcW w:w="9571" w:type="dxa"/>
            <w:tcBorders>
              <w:bottom w:val="single" w:sz="4" w:space="0" w:color="auto"/>
            </w:tcBorders>
            <w:shd w:val="clear" w:color="auto" w:fill="auto"/>
          </w:tcPr>
          <w:p w:rsidR="00B34BA7" w:rsidRPr="00ED1D2A" w:rsidRDefault="00B34BA7" w:rsidP="00EE5DBC">
            <w:pPr>
              <w:spacing w:after="0" w:line="240" w:lineRule="auto"/>
              <w:ind w:right="-58"/>
              <w:rPr>
                <w:rFonts w:ascii="Times New Roman" w:eastAsia="Times New Roman" w:hAnsi="Times New Roman" w:cs="Times New Roman"/>
                <w:sz w:val="18"/>
                <w:szCs w:val="18"/>
                <w:lang w:eastAsia="ru-RU"/>
              </w:rPr>
            </w:pPr>
          </w:p>
        </w:tc>
      </w:tr>
      <w:tr w:rsidR="00B34BA7" w:rsidRPr="00ED1D2A" w:rsidTr="00EE5DBC">
        <w:tc>
          <w:tcPr>
            <w:tcW w:w="9571" w:type="dxa"/>
            <w:tcBorders>
              <w:top w:val="single" w:sz="4" w:space="0" w:color="auto"/>
            </w:tcBorders>
            <w:shd w:val="clear" w:color="auto" w:fill="auto"/>
          </w:tcPr>
          <w:p w:rsidR="00B34BA7" w:rsidRPr="00ED1D2A" w:rsidRDefault="00B34BA7" w:rsidP="00EE5DBC">
            <w:pPr>
              <w:spacing w:after="0" w:line="240" w:lineRule="auto"/>
              <w:ind w:right="-58"/>
              <w:jc w:val="center"/>
              <w:rPr>
                <w:rFonts w:ascii="Times New Roman" w:eastAsia="Times New Roman" w:hAnsi="Times New Roman" w:cs="Times New Roman"/>
                <w:sz w:val="18"/>
                <w:szCs w:val="18"/>
                <w:lang w:eastAsia="ru-RU"/>
              </w:rPr>
            </w:pPr>
            <w:r w:rsidRPr="00ED1D2A">
              <w:rPr>
                <w:rFonts w:ascii="Times New Roman" w:eastAsia="Times New Roman" w:hAnsi="Times New Roman" w:cs="Times New Roman"/>
                <w:sz w:val="18"/>
                <w:szCs w:val="18"/>
                <w:lang w:eastAsia="ru-RU"/>
              </w:rPr>
              <w:t>(</w:t>
            </w:r>
            <w:r w:rsidRPr="00ED1D2A">
              <w:rPr>
                <w:rFonts w:ascii="Times New Roman" w:eastAsia="Times New Roman" w:hAnsi="Times New Roman" w:cs="Times New Roman"/>
                <w:sz w:val="16"/>
                <w:szCs w:val="16"/>
                <w:lang w:eastAsia="ru-RU"/>
              </w:rPr>
              <w:t>лицо, осуществившее признание депонента квалифицированным инвестором)</w:t>
            </w:r>
          </w:p>
        </w:tc>
      </w:tr>
    </w:tbl>
    <w:p w:rsidR="00B34BA7" w:rsidRPr="00ED1D2A" w:rsidRDefault="00B34BA7" w:rsidP="00B34BA7">
      <w:pPr>
        <w:spacing w:after="0" w:line="240" w:lineRule="auto"/>
        <w:ind w:right="-58"/>
        <w:rPr>
          <w:rFonts w:ascii="Times New Roman" w:eastAsia="Times New Roman" w:hAnsi="Times New Roman" w:cs="Times New Roman"/>
          <w:sz w:val="20"/>
          <w:szCs w:val="20"/>
          <w:lang w:eastAsia="ru-RU"/>
        </w:rPr>
      </w:pPr>
    </w:p>
    <w:p w:rsidR="00B34BA7" w:rsidRPr="00ED1D2A" w:rsidRDefault="00B34BA7" w:rsidP="00B34BA7">
      <w:pPr>
        <w:spacing w:after="0" w:line="240" w:lineRule="auto"/>
        <w:ind w:right="-58"/>
        <w:rPr>
          <w:rFonts w:ascii="Times New Roman" w:eastAsia="Times New Roman" w:hAnsi="Times New Roman" w:cs="Times New Roman"/>
          <w:sz w:val="20"/>
          <w:szCs w:val="20"/>
          <w:lang w:eastAsia="ru-RU"/>
        </w:rPr>
      </w:pPr>
      <w:r w:rsidRPr="00ED1D2A">
        <w:rPr>
          <w:rFonts w:ascii="Times New Roman" w:eastAsia="Times New Roman" w:hAnsi="Times New Roman" w:cs="Times New Roman"/>
          <w:sz w:val="20"/>
          <w:szCs w:val="20"/>
          <w:lang w:eastAsia="ru-RU"/>
        </w:rPr>
        <w:t xml:space="preserve">действующего на основании лицензии ФСФР России на осуществление: </w:t>
      </w:r>
    </w:p>
    <w:p w:rsidR="00B34BA7" w:rsidRPr="00ED1D2A" w:rsidRDefault="00B34BA7" w:rsidP="00B34BA7">
      <w:pPr>
        <w:spacing w:after="0" w:line="240" w:lineRule="auto"/>
        <w:ind w:right="-58"/>
        <w:rPr>
          <w:rFonts w:ascii="Times New Roman" w:eastAsia="Times New Roman" w:hAnsi="Times New Roman" w:cs="Times New Roman"/>
          <w:sz w:val="20"/>
          <w:szCs w:val="20"/>
          <w:lang w:eastAsia="ru-RU"/>
        </w:rPr>
      </w:pPr>
      <w:r w:rsidRPr="00ED1D2A">
        <w:rPr>
          <w:rFonts w:ascii="Times New Roman" w:eastAsia="Times New Roman" w:hAnsi="Times New Roman" w:cs="Times New Roman"/>
          <w:sz w:val="20"/>
          <w:szCs w:val="20"/>
          <w:lang w:eastAsia="ru-RU"/>
        </w:rPr>
        <w:tab/>
      </w:r>
    </w:p>
    <w:tbl>
      <w:tblPr>
        <w:tblW w:w="0" w:type="auto"/>
        <w:tblInd w:w="-34" w:type="dxa"/>
        <w:tblLook w:val="0000" w:firstRow="0" w:lastRow="0" w:firstColumn="0" w:lastColumn="0" w:noHBand="0" w:noVBand="0"/>
      </w:tblPr>
      <w:tblGrid>
        <w:gridCol w:w="284"/>
        <w:gridCol w:w="236"/>
        <w:gridCol w:w="3072"/>
        <w:gridCol w:w="1560"/>
        <w:gridCol w:w="2126"/>
        <w:gridCol w:w="425"/>
        <w:gridCol w:w="1985"/>
      </w:tblGrid>
      <w:tr w:rsidR="00B34BA7" w:rsidRPr="00ED1D2A" w:rsidTr="00EE5DBC">
        <w:trPr>
          <w:cantSplit/>
          <w:trHeight w:val="274"/>
        </w:trPr>
        <w:tc>
          <w:tcPr>
            <w:tcW w:w="284" w:type="dxa"/>
            <w:tcBorders>
              <w:top w:val="single" w:sz="2" w:space="0" w:color="auto"/>
              <w:left w:val="single" w:sz="2" w:space="0" w:color="auto"/>
              <w:bottom w:val="single" w:sz="2" w:space="0" w:color="auto"/>
              <w:right w:val="single" w:sz="2" w:space="0" w:color="auto"/>
            </w:tcBorders>
          </w:tcPr>
          <w:p w:rsidR="00B34BA7" w:rsidRPr="00ED1D2A" w:rsidRDefault="00B34BA7" w:rsidP="00EE5DBC">
            <w:pPr>
              <w:spacing w:after="0" w:line="240" w:lineRule="auto"/>
              <w:rPr>
                <w:rFonts w:ascii="Times New Roman" w:eastAsia="Times New Roman" w:hAnsi="Times New Roman" w:cs="Times New Roman"/>
                <w:b/>
                <w:sz w:val="20"/>
                <w:szCs w:val="20"/>
                <w:lang w:eastAsia="ru-RU"/>
              </w:rPr>
            </w:pPr>
          </w:p>
        </w:tc>
        <w:tc>
          <w:tcPr>
            <w:tcW w:w="236" w:type="dxa"/>
            <w:tcBorders>
              <w:left w:val="single" w:sz="2" w:space="0" w:color="auto"/>
            </w:tcBorders>
          </w:tcPr>
          <w:p w:rsidR="00B34BA7" w:rsidRPr="00ED1D2A" w:rsidRDefault="00B34BA7" w:rsidP="00EE5DBC">
            <w:pPr>
              <w:spacing w:after="0" w:line="240" w:lineRule="auto"/>
              <w:rPr>
                <w:rFonts w:ascii="Times New Roman" w:eastAsia="Times New Roman" w:hAnsi="Times New Roman" w:cs="Times New Roman"/>
                <w:sz w:val="20"/>
                <w:szCs w:val="20"/>
                <w:lang w:eastAsia="ru-RU"/>
              </w:rPr>
            </w:pPr>
          </w:p>
        </w:tc>
        <w:tc>
          <w:tcPr>
            <w:tcW w:w="3072" w:type="dxa"/>
            <w:tcBorders>
              <w:left w:val="nil"/>
            </w:tcBorders>
            <w:vAlign w:val="center"/>
          </w:tcPr>
          <w:p w:rsidR="00B34BA7" w:rsidRPr="00ED1D2A" w:rsidRDefault="00B34BA7" w:rsidP="00EE5DBC">
            <w:pPr>
              <w:spacing w:after="0" w:line="240" w:lineRule="auto"/>
              <w:ind w:right="-5750"/>
              <w:jc w:val="both"/>
              <w:rPr>
                <w:rFonts w:ascii="Arial" w:eastAsia="Times New Roman" w:hAnsi="Arial" w:cs="Times New Roman"/>
                <w:sz w:val="16"/>
                <w:szCs w:val="20"/>
                <w:lang w:eastAsia="ru-RU"/>
              </w:rPr>
            </w:pPr>
            <w:r w:rsidRPr="00ED1D2A">
              <w:rPr>
                <w:rFonts w:ascii="Times New Roman" w:eastAsia="Times New Roman" w:hAnsi="Times New Roman" w:cs="Times New Roman"/>
                <w:sz w:val="20"/>
                <w:szCs w:val="20"/>
                <w:lang w:eastAsia="ru-RU"/>
              </w:rPr>
              <w:t>брокерской деятельности</w:t>
            </w:r>
          </w:p>
        </w:tc>
        <w:tc>
          <w:tcPr>
            <w:tcW w:w="1560" w:type="dxa"/>
            <w:vAlign w:val="center"/>
          </w:tcPr>
          <w:p w:rsidR="00B34BA7" w:rsidRPr="00ED1D2A" w:rsidRDefault="00B34BA7" w:rsidP="00EE5DBC">
            <w:pPr>
              <w:spacing w:after="0" w:line="240" w:lineRule="auto"/>
              <w:ind w:right="-5750"/>
              <w:jc w:val="both"/>
              <w:rPr>
                <w:rFonts w:ascii="Times New Roman" w:eastAsia="Times New Roman" w:hAnsi="Times New Roman" w:cs="Times New Roman"/>
                <w:sz w:val="20"/>
                <w:szCs w:val="20"/>
                <w:lang w:eastAsia="ru-RU"/>
              </w:rPr>
            </w:pPr>
            <w:r w:rsidRPr="00ED1D2A">
              <w:rPr>
                <w:rFonts w:ascii="Times New Roman" w:eastAsia="Times New Roman" w:hAnsi="Times New Roman" w:cs="Times New Roman"/>
                <w:sz w:val="20"/>
                <w:szCs w:val="20"/>
                <w:lang w:eastAsia="ru-RU"/>
              </w:rPr>
              <w:t>лицензия №</w:t>
            </w:r>
          </w:p>
        </w:tc>
        <w:tc>
          <w:tcPr>
            <w:tcW w:w="2126" w:type="dxa"/>
            <w:tcBorders>
              <w:bottom w:val="single" w:sz="2" w:space="0" w:color="auto"/>
            </w:tcBorders>
            <w:vAlign w:val="center"/>
          </w:tcPr>
          <w:p w:rsidR="00B34BA7" w:rsidRPr="00ED1D2A" w:rsidRDefault="00B34BA7" w:rsidP="00EE5DBC">
            <w:pPr>
              <w:spacing w:after="0" w:line="240" w:lineRule="auto"/>
              <w:ind w:right="-5750"/>
              <w:jc w:val="both"/>
              <w:rPr>
                <w:rFonts w:ascii="Times New Roman" w:eastAsia="Times New Roman" w:hAnsi="Times New Roman" w:cs="Times New Roman"/>
                <w:sz w:val="20"/>
                <w:szCs w:val="20"/>
                <w:lang w:eastAsia="ru-RU"/>
              </w:rPr>
            </w:pPr>
          </w:p>
        </w:tc>
        <w:tc>
          <w:tcPr>
            <w:tcW w:w="425" w:type="dxa"/>
            <w:vAlign w:val="center"/>
          </w:tcPr>
          <w:p w:rsidR="00B34BA7" w:rsidRPr="00ED1D2A" w:rsidRDefault="00B34BA7" w:rsidP="00EE5DBC">
            <w:pPr>
              <w:spacing w:after="0" w:line="240" w:lineRule="auto"/>
              <w:ind w:right="-5750"/>
              <w:jc w:val="both"/>
              <w:rPr>
                <w:rFonts w:ascii="Times New Roman" w:eastAsia="Times New Roman" w:hAnsi="Times New Roman" w:cs="Times New Roman"/>
                <w:sz w:val="20"/>
                <w:szCs w:val="20"/>
                <w:lang w:eastAsia="ru-RU"/>
              </w:rPr>
            </w:pPr>
            <w:r w:rsidRPr="00ED1D2A">
              <w:rPr>
                <w:rFonts w:ascii="Times New Roman" w:eastAsia="Times New Roman" w:hAnsi="Times New Roman" w:cs="Times New Roman"/>
                <w:sz w:val="20"/>
                <w:szCs w:val="20"/>
                <w:lang w:eastAsia="ru-RU"/>
              </w:rPr>
              <w:t>от</w:t>
            </w:r>
          </w:p>
        </w:tc>
        <w:tc>
          <w:tcPr>
            <w:tcW w:w="1985" w:type="dxa"/>
            <w:tcBorders>
              <w:bottom w:val="single" w:sz="2" w:space="0" w:color="auto"/>
            </w:tcBorders>
            <w:vAlign w:val="center"/>
          </w:tcPr>
          <w:p w:rsidR="00B34BA7" w:rsidRPr="00ED1D2A" w:rsidRDefault="00B34BA7" w:rsidP="00EE5DBC">
            <w:pPr>
              <w:spacing w:after="0" w:line="240" w:lineRule="auto"/>
              <w:ind w:right="-5750"/>
              <w:jc w:val="both"/>
              <w:rPr>
                <w:rFonts w:ascii="Times New Roman" w:eastAsia="Times New Roman" w:hAnsi="Times New Roman" w:cs="Times New Roman"/>
                <w:sz w:val="20"/>
                <w:szCs w:val="20"/>
                <w:lang w:eastAsia="ru-RU"/>
              </w:rPr>
            </w:pPr>
          </w:p>
        </w:tc>
      </w:tr>
      <w:tr w:rsidR="00B34BA7" w:rsidRPr="00ED1D2A" w:rsidTr="00EE5DBC">
        <w:trPr>
          <w:cantSplit/>
          <w:trHeight w:val="274"/>
        </w:trPr>
        <w:tc>
          <w:tcPr>
            <w:tcW w:w="284" w:type="dxa"/>
            <w:tcBorders>
              <w:top w:val="single" w:sz="2" w:space="0" w:color="auto"/>
              <w:bottom w:val="single" w:sz="2" w:space="0" w:color="auto"/>
            </w:tcBorders>
          </w:tcPr>
          <w:p w:rsidR="00B34BA7" w:rsidRPr="00ED1D2A" w:rsidRDefault="00B34BA7" w:rsidP="00EE5DBC">
            <w:pPr>
              <w:spacing w:after="0" w:line="240" w:lineRule="auto"/>
              <w:rPr>
                <w:rFonts w:ascii="Times New Roman" w:eastAsia="Times New Roman" w:hAnsi="Times New Roman" w:cs="Times New Roman"/>
                <w:b/>
                <w:sz w:val="20"/>
                <w:szCs w:val="20"/>
                <w:lang w:eastAsia="ru-RU"/>
              </w:rPr>
            </w:pPr>
          </w:p>
        </w:tc>
        <w:tc>
          <w:tcPr>
            <w:tcW w:w="236" w:type="dxa"/>
            <w:tcBorders>
              <w:left w:val="nil"/>
            </w:tcBorders>
          </w:tcPr>
          <w:p w:rsidR="00B34BA7" w:rsidRPr="00ED1D2A" w:rsidRDefault="00B34BA7" w:rsidP="00EE5DBC">
            <w:pPr>
              <w:spacing w:after="0" w:line="240" w:lineRule="auto"/>
              <w:rPr>
                <w:rFonts w:ascii="Times New Roman" w:eastAsia="Times New Roman" w:hAnsi="Times New Roman" w:cs="Times New Roman"/>
                <w:sz w:val="20"/>
                <w:szCs w:val="20"/>
                <w:lang w:eastAsia="ru-RU"/>
              </w:rPr>
            </w:pPr>
          </w:p>
        </w:tc>
        <w:tc>
          <w:tcPr>
            <w:tcW w:w="3072" w:type="dxa"/>
            <w:tcBorders>
              <w:left w:val="nil"/>
            </w:tcBorders>
            <w:vAlign w:val="center"/>
          </w:tcPr>
          <w:p w:rsidR="00B34BA7" w:rsidRPr="00ED1D2A" w:rsidRDefault="00B34BA7" w:rsidP="00EE5DBC">
            <w:pPr>
              <w:spacing w:after="0" w:line="240" w:lineRule="auto"/>
              <w:ind w:right="-5750"/>
              <w:jc w:val="both"/>
              <w:rPr>
                <w:rFonts w:ascii="Times New Roman" w:eastAsia="Times New Roman" w:hAnsi="Times New Roman" w:cs="Times New Roman"/>
                <w:sz w:val="20"/>
                <w:szCs w:val="20"/>
                <w:lang w:eastAsia="ru-RU"/>
              </w:rPr>
            </w:pPr>
          </w:p>
        </w:tc>
        <w:tc>
          <w:tcPr>
            <w:tcW w:w="1560" w:type="dxa"/>
            <w:vAlign w:val="center"/>
          </w:tcPr>
          <w:p w:rsidR="00B34BA7" w:rsidRPr="00ED1D2A" w:rsidRDefault="00B34BA7" w:rsidP="00EE5DBC">
            <w:pPr>
              <w:spacing w:after="0" w:line="240" w:lineRule="auto"/>
              <w:ind w:right="-5750"/>
              <w:jc w:val="both"/>
              <w:rPr>
                <w:rFonts w:ascii="Times New Roman" w:eastAsia="Times New Roman" w:hAnsi="Times New Roman" w:cs="Times New Roman"/>
                <w:sz w:val="20"/>
                <w:szCs w:val="20"/>
                <w:lang w:eastAsia="ru-RU"/>
              </w:rPr>
            </w:pPr>
          </w:p>
        </w:tc>
        <w:tc>
          <w:tcPr>
            <w:tcW w:w="2126" w:type="dxa"/>
            <w:tcBorders>
              <w:top w:val="single" w:sz="2" w:space="0" w:color="auto"/>
            </w:tcBorders>
            <w:vAlign w:val="center"/>
          </w:tcPr>
          <w:p w:rsidR="00B34BA7" w:rsidRPr="00ED1D2A" w:rsidRDefault="00B34BA7" w:rsidP="00EE5DBC">
            <w:pPr>
              <w:spacing w:after="0" w:line="240" w:lineRule="auto"/>
              <w:ind w:right="-5750"/>
              <w:jc w:val="both"/>
              <w:rPr>
                <w:rFonts w:ascii="Times New Roman" w:eastAsia="Times New Roman" w:hAnsi="Times New Roman" w:cs="Times New Roman"/>
                <w:sz w:val="20"/>
                <w:szCs w:val="20"/>
                <w:lang w:eastAsia="ru-RU"/>
              </w:rPr>
            </w:pPr>
          </w:p>
        </w:tc>
        <w:tc>
          <w:tcPr>
            <w:tcW w:w="425" w:type="dxa"/>
            <w:vAlign w:val="center"/>
          </w:tcPr>
          <w:p w:rsidR="00B34BA7" w:rsidRPr="00ED1D2A" w:rsidRDefault="00B34BA7" w:rsidP="00EE5DBC">
            <w:pPr>
              <w:spacing w:after="0" w:line="240" w:lineRule="auto"/>
              <w:ind w:right="-5750"/>
              <w:jc w:val="both"/>
              <w:rPr>
                <w:rFonts w:ascii="Times New Roman" w:eastAsia="Times New Roman" w:hAnsi="Times New Roman" w:cs="Times New Roman"/>
                <w:sz w:val="20"/>
                <w:szCs w:val="20"/>
                <w:lang w:eastAsia="ru-RU"/>
              </w:rPr>
            </w:pPr>
          </w:p>
        </w:tc>
        <w:tc>
          <w:tcPr>
            <w:tcW w:w="1985" w:type="dxa"/>
            <w:tcBorders>
              <w:top w:val="single" w:sz="2" w:space="0" w:color="auto"/>
            </w:tcBorders>
            <w:vAlign w:val="center"/>
          </w:tcPr>
          <w:p w:rsidR="00B34BA7" w:rsidRPr="00ED1D2A" w:rsidRDefault="00B34BA7" w:rsidP="00EE5DBC">
            <w:pPr>
              <w:spacing w:after="0" w:line="240" w:lineRule="auto"/>
              <w:ind w:right="-5750"/>
              <w:jc w:val="both"/>
              <w:rPr>
                <w:rFonts w:ascii="Times New Roman" w:eastAsia="Times New Roman" w:hAnsi="Times New Roman" w:cs="Times New Roman"/>
                <w:sz w:val="20"/>
                <w:szCs w:val="20"/>
                <w:lang w:eastAsia="ru-RU"/>
              </w:rPr>
            </w:pPr>
          </w:p>
        </w:tc>
      </w:tr>
      <w:tr w:rsidR="00B34BA7" w:rsidRPr="00ED1D2A" w:rsidTr="00EE5DBC">
        <w:trPr>
          <w:cantSplit/>
          <w:trHeight w:val="274"/>
        </w:trPr>
        <w:tc>
          <w:tcPr>
            <w:tcW w:w="284" w:type="dxa"/>
            <w:tcBorders>
              <w:top w:val="single" w:sz="2" w:space="0" w:color="auto"/>
              <w:left w:val="single" w:sz="2" w:space="0" w:color="auto"/>
              <w:bottom w:val="single" w:sz="2" w:space="0" w:color="auto"/>
              <w:right w:val="single" w:sz="2" w:space="0" w:color="auto"/>
            </w:tcBorders>
          </w:tcPr>
          <w:p w:rsidR="00B34BA7" w:rsidRPr="00ED1D2A" w:rsidRDefault="00B34BA7" w:rsidP="00EE5DBC">
            <w:pPr>
              <w:spacing w:after="0" w:line="240" w:lineRule="auto"/>
              <w:rPr>
                <w:rFonts w:ascii="Times New Roman" w:eastAsia="Times New Roman" w:hAnsi="Times New Roman" w:cs="Times New Roman"/>
                <w:b/>
                <w:sz w:val="20"/>
                <w:szCs w:val="20"/>
                <w:lang w:eastAsia="ru-RU"/>
              </w:rPr>
            </w:pPr>
          </w:p>
        </w:tc>
        <w:tc>
          <w:tcPr>
            <w:tcW w:w="236" w:type="dxa"/>
            <w:tcBorders>
              <w:left w:val="single" w:sz="2" w:space="0" w:color="auto"/>
            </w:tcBorders>
          </w:tcPr>
          <w:p w:rsidR="00B34BA7" w:rsidRPr="00ED1D2A" w:rsidRDefault="00B34BA7" w:rsidP="00EE5DBC">
            <w:pPr>
              <w:spacing w:after="0" w:line="240" w:lineRule="auto"/>
              <w:rPr>
                <w:rFonts w:ascii="Times New Roman" w:eastAsia="Times New Roman" w:hAnsi="Times New Roman" w:cs="Times New Roman"/>
                <w:sz w:val="20"/>
                <w:szCs w:val="20"/>
                <w:lang w:eastAsia="ru-RU"/>
              </w:rPr>
            </w:pPr>
          </w:p>
        </w:tc>
        <w:tc>
          <w:tcPr>
            <w:tcW w:w="3072" w:type="dxa"/>
            <w:tcBorders>
              <w:left w:val="nil"/>
            </w:tcBorders>
            <w:vAlign w:val="center"/>
          </w:tcPr>
          <w:p w:rsidR="00B34BA7" w:rsidRPr="00ED1D2A" w:rsidRDefault="00B34BA7" w:rsidP="00EE5DBC">
            <w:pPr>
              <w:spacing w:after="0" w:line="240" w:lineRule="auto"/>
              <w:ind w:right="-5750"/>
              <w:jc w:val="both"/>
              <w:rPr>
                <w:rFonts w:ascii="Times New Roman" w:eastAsia="Times New Roman" w:hAnsi="Times New Roman" w:cs="Times New Roman"/>
                <w:sz w:val="20"/>
                <w:szCs w:val="20"/>
                <w:lang w:eastAsia="ru-RU"/>
              </w:rPr>
            </w:pPr>
            <w:r w:rsidRPr="00ED1D2A">
              <w:rPr>
                <w:rFonts w:ascii="Times New Roman" w:eastAsia="Times New Roman" w:hAnsi="Times New Roman" w:cs="Times New Roman"/>
                <w:sz w:val="20"/>
                <w:szCs w:val="20"/>
                <w:lang w:eastAsia="ru-RU"/>
              </w:rPr>
              <w:t>деятельности по управлению</w:t>
            </w:r>
          </w:p>
        </w:tc>
        <w:tc>
          <w:tcPr>
            <w:tcW w:w="1560" w:type="dxa"/>
            <w:vAlign w:val="center"/>
          </w:tcPr>
          <w:p w:rsidR="00B34BA7" w:rsidRPr="00ED1D2A" w:rsidRDefault="00B34BA7" w:rsidP="00EE5DBC">
            <w:pPr>
              <w:spacing w:after="0" w:line="240" w:lineRule="auto"/>
              <w:ind w:right="-5750"/>
              <w:jc w:val="both"/>
              <w:rPr>
                <w:rFonts w:ascii="Times New Roman" w:eastAsia="Times New Roman" w:hAnsi="Times New Roman" w:cs="Times New Roman"/>
                <w:sz w:val="20"/>
                <w:szCs w:val="20"/>
                <w:lang w:eastAsia="ru-RU"/>
              </w:rPr>
            </w:pPr>
            <w:r w:rsidRPr="00ED1D2A">
              <w:rPr>
                <w:rFonts w:ascii="Times New Roman" w:eastAsia="Times New Roman" w:hAnsi="Times New Roman" w:cs="Times New Roman"/>
                <w:sz w:val="20"/>
                <w:szCs w:val="20"/>
                <w:lang w:eastAsia="ru-RU"/>
              </w:rPr>
              <w:t>лицензия №</w:t>
            </w:r>
          </w:p>
        </w:tc>
        <w:tc>
          <w:tcPr>
            <w:tcW w:w="2126" w:type="dxa"/>
            <w:tcBorders>
              <w:bottom w:val="single" w:sz="2" w:space="0" w:color="auto"/>
            </w:tcBorders>
            <w:vAlign w:val="center"/>
          </w:tcPr>
          <w:p w:rsidR="00B34BA7" w:rsidRPr="00ED1D2A" w:rsidRDefault="00B34BA7" w:rsidP="00EE5DBC">
            <w:pPr>
              <w:spacing w:after="0" w:line="240" w:lineRule="auto"/>
              <w:ind w:right="-5750"/>
              <w:jc w:val="both"/>
              <w:rPr>
                <w:rFonts w:ascii="Times New Roman" w:eastAsia="Times New Roman" w:hAnsi="Times New Roman" w:cs="Times New Roman"/>
                <w:sz w:val="20"/>
                <w:szCs w:val="20"/>
                <w:lang w:eastAsia="ru-RU"/>
              </w:rPr>
            </w:pPr>
          </w:p>
        </w:tc>
        <w:tc>
          <w:tcPr>
            <w:tcW w:w="425" w:type="dxa"/>
            <w:vAlign w:val="center"/>
          </w:tcPr>
          <w:p w:rsidR="00B34BA7" w:rsidRPr="00ED1D2A" w:rsidRDefault="00B34BA7" w:rsidP="00EE5DBC">
            <w:pPr>
              <w:spacing w:after="0" w:line="240" w:lineRule="auto"/>
              <w:ind w:right="-5750"/>
              <w:jc w:val="both"/>
              <w:rPr>
                <w:rFonts w:ascii="Times New Roman" w:eastAsia="Times New Roman" w:hAnsi="Times New Roman" w:cs="Times New Roman"/>
                <w:sz w:val="20"/>
                <w:szCs w:val="20"/>
                <w:lang w:eastAsia="ru-RU"/>
              </w:rPr>
            </w:pPr>
            <w:r w:rsidRPr="00ED1D2A">
              <w:rPr>
                <w:rFonts w:ascii="Times New Roman" w:eastAsia="Times New Roman" w:hAnsi="Times New Roman" w:cs="Times New Roman"/>
                <w:sz w:val="20"/>
                <w:szCs w:val="20"/>
                <w:lang w:eastAsia="ru-RU"/>
              </w:rPr>
              <w:t>от</w:t>
            </w:r>
          </w:p>
        </w:tc>
        <w:tc>
          <w:tcPr>
            <w:tcW w:w="1985" w:type="dxa"/>
            <w:tcBorders>
              <w:bottom w:val="single" w:sz="2" w:space="0" w:color="auto"/>
            </w:tcBorders>
            <w:vAlign w:val="center"/>
          </w:tcPr>
          <w:p w:rsidR="00B34BA7" w:rsidRPr="00ED1D2A" w:rsidRDefault="00B34BA7" w:rsidP="00EE5DBC">
            <w:pPr>
              <w:spacing w:after="0" w:line="240" w:lineRule="auto"/>
              <w:ind w:right="-5750"/>
              <w:jc w:val="both"/>
              <w:rPr>
                <w:rFonts w:ascii="Times New Roman" w:eastAsia="Times New Roman" w:hAnsi="Times New Roman" w:cs="Times New Roman"/>
                <w:sz w:val="20"/>
                <w:szCs w:val="20"/>
                <w:lang w:eastAsia="ru-RU"/>
              </w:rPr>
            </w:pPr>
          </w:p>
        </w:tc>
      </w:tr>
      <w:tr w:rsidR="00B34BA7" w:rsidRPr="00ED1D2A" w:rsidTr="00EE5DBC">
        <w:trPr>
          <w:cantSplit/>
          <w:trHeight w:val="274"/>
        </w:trPr>
        <w:tc>
          <w:tcPr>
            <w:tcW w:w="284" w:type="dxa"/>
            <w:tcBorders>
              <w:top w:val="single" w:sz="2" w:space="0" w:color="auto"/>
              <w:bottom w:val="single" w:sz="2" w:space="0" w:color="auto"/>
            </w:tcBorders>
          </w:tcPr>
          <w:p w:rsidR="00B34BA7" w:rsidRPr="00ED1D2A" w:rsidRDefault="00B34BA7" w:rsidP="00EE5DBC">
            <w:pPr>
              <w:spacing w:after="0" w:line="240" w:lineRule="auto"/>
              <w:rPr>
                <w:rFonts w:ascii="Times New Roman" w:eastAsia="Times New Roman" w:hAnsi="Times New Roman" w:cs="Times New Roman"/>
                <w:b/>
                <w:sz w:val="20"/>
                <w:szCs w:val="20"/>
                <w:lang w:eastAsia="ru-RU"/>
              </w:rPr>
            </w:pPr>
          </w:p>
        </w:tc>
        <w:tc>
          <w:tcPr>
            <w:tcW w:w="236" w:type="dxa"/>
            <w:tcBorders>
              <w:left w:val="nil"/>
            </w:tcBorders>
          </w:tcPr>
          <w:p w:rsidR="00B34BA7" w:rsidRPr="00ED1D2A" w:rsidRDefault="00B34BA7" w:rsidP="00EE5DBC">
            <w:pPr>
              <w:spacing w:after="0" w:line="240" w:lineRule="auto"/>
              <w:rPr>
                <w:rFonts w:ascii="Times New Roman" w:eastAsia="Times New Roman" w:hAnsi="Times New Roman" w:cs="Times New Roman"/>
                <w:sz w:val="20"/>
                <w:szCs w:val="20"/>
                <w:lang w:eastAsia="ru-RU"/>
              </w:rPr>
            </w:pPr>
          </w:p>
        </w:tc>
        <w:tc>
          <w:tcPr>
            <w:tcW w:w="3072" w:type="dxa"/>
            <w:tcBorders>
              <w:left w:val="nil"/>
            </w:tcBorders>
            <w:vAlign w:val="center"/>
          </w:tcPr>
          <w:p w:rsidR="00B34BA7" w:rsidRPr="00ED1D2A" w:rsidRDefault="00B34BA7" w:rsidP="00EE5DBC">
            <w:pPr>
              <w:spacing w:after="0" w:line="240" w:lineRule="auto"/>
              <w:ind w:right="-5750"/>
              <w:jc w:val="both"/>
              <w:rPr>
                <w:rFonts w:ascii="Times New Roman" w:eastAsia="Times New Roman" w:hAnsi="Times New Roman" w:cs="Times New Roman"/>
                <w:sz w:val="20"/>
                <w:szCs w:val="20"/>
                <w:lang w:eastAsia="ru-RU"/>
              </w:rPr>
            </w:pPr>
            <w:r w:rsidRPr="00ED1D2A">
              <w:rPr>
                <w:rFonts w:ascii="Times New Roman" w:eastAsia="Times New Roman" w:hAnsi="Times New Roman" w:cs="Times New Roman"/>
                <w:sz w:val="20"/>
                <w:szCs w:val="20"/>
                <w:lang w:eastAsia="ru-RU"/>
              </w:rPr>
              <w:t>ценными бумагами</w:t>
            </w:r>
          </w:p>
        </w:tc>
        <w:tc>
          <w:tcPr>
            <w:tcW w:w="1560" w:type="dxa"/>
            <w:vAlign w:val="center"/>
          </w:tcPr>
          <w:p w:rsidR="00B34BA7" w:rsidRPr="00ED1D2A" w:rsidRDefault="00B34BA7" w:rsidP="00EE5DBC">
            <w:pPr>
              <w:spacing w:after="0" w:line="240" w:lineRule="auto"/>
              <w:ind w:right="-5750"/>
              <w:jc w:val="both"/>
              <w:rPr>
                <w:rFonts w:ascii="Times New Roman" w:eastAsia="Times New Roman" w:hAnsi="Times New Roman" w:cs="Times New Roman"/>
                <w:sz w:val="20"/>
                <w:szCs w:val="20"/>
                <w:lang w:eastAsia="ru-RU"/>
              </w:rPr>
            </w:pPr>
          </w:p>
        </w:tc>
        <w:tc>
          <w:tcPr>
            <w:tcW w:w="2126" w:type="dxa"/>
            <w:tcBorders>
              <w:top w:val="single" w:sz="2" w:space="0" w:color="auto"/>
            </w:tcBorders>
            <w:vAlign w:val="center"/>
          </w:tcPr>
          <w:p w:rsidR="00B34BA7" w:rsidRPr="00ED1D2A" w:rsidRDefault="00B34BA7" w:rsidP="00EE5DBC">
            <w:pPr>
              <w:spacing w:after="0" w:line="240" w:lineRule="auto"/>
              <w:ind w:right="-5750"/>
              <w:jc w:val="both"/>
              <w:rPr>
                <w:rFonts w:ascii="Times New Roman" w:eastAsia="Times New Roman" w:hAnsi="Times New Roman" w:cs="Times New Roman"/>
                <w:sz w:val="20"/>
                <w:szCs w:val="20"/>
                <w:lang w:eastAsia="ru-RU"/>
              </w:rPr>
            </w:pPr>
          </w:p>
        </w:tc>
        <w:tc>
          <w:tcPr>
            <w:tcW w:w="425" w:type="dxa"/>
            <w:vAlign w:val="center"/>
          </w:tcPr>
          <w:p w:rsidR="00B34BA7" w:rsidRPr="00ED1D2A" w:rsidRDefault="00B34BA7" w:rsidP="00EE5DBC">
            <w:pPr>
              <w:spacing w:after="0" w:line="240" w:lineRule="auto"/>
              <w:ind w:right="-5750"/>
              <w:jc w:val="both"/>
              <w:rPr>
                <w:rFonts w:ascii="Times New Roman" w:eastAsia="Times New Roman" w:hAnsi="Times New Roman" w:cs="Times New Roman"/>
                <w:sz w:val="20"/>
                <w:szCs w:val="20"/>
                <w:lang w:eastAsia="ru-RU"/>
              </w:rPr>
            </w:pPr>
          </w:p>
        </w:tc>
        <w:tc>
          <w:tcPr>
            <w:tcW w:w="1985" w:type="dxa"/>
            <w:tcBorders>
              <w:top w:val="single" w:sz="2" w:space="0" w:color="auto"/>
            </w:tcBorders>
            <w:vAlign w:val="center"/>
          </w:tcPr>
          <w:p w:rsidR="00B34BA7" w:rsidRPr="00ED1D2A" w:rsidRDefault="00B34BA7" w:rsidP="00EE5DBC">
            <w:pPr>
              <w:spacing w:after="0" w:line="240" w:lineRule="auto"/>
              <w:ind w:right="-5750"/>
              <w:jc w:val="both"/>
              <w:rPr>
                <w:rFonts w:ascii="Times New Roman" w:eastAsia="Times New Roman" w:hAnsi="Times New Roman" w:cs="Times New Roman"/>
                <w:sz w:val="20"/>
                <w:szCs w:val="20"/>
                <w:lang w:eastAsia="ru-RU"/>
              </w:rPr>
            </w:pPr>
          </w:p>
        </w:tc>
      </w:tr>
      <w:tr w:rsidR="00B34BA7" w:rsidRPr="00ED1D2A" w:rsidTr="00EE5DBC">
        <w:trPr>
          <w:cantSplit/>
          <w:trHeight w:val="274"/>
        </w:trPr>
        <w:tc>
          <w:tcPr>
            <w:tcW w:w="284" w:type="dxa"/>
            <w:tcBorders>
              <w:top w:val="single" w:sz="2" w:space="0" w:color="auto"/>
              <w:left w:val="single" w:sz="2" w:space="0" w:color="auto"/>
              <w:bottom w:val="single" w:sz="2" w:space="0" w:color="auto"/>
              <w:right w:val="single" w:sz="2" w:space="0" w:color="auto"/>
            </w:tcBorders>
          </w:tcPr>
          <w:p w:rsidR="00B34BA7" w:rsidRPr="00ED1D2A" w:rsidRDefault="00B34BA7" w:rsidP="00EE5DBC">
            <w:pPr>
              <w:spacing w:after="0" w:line="240" w:lineRule="auto"/>
              <w:rPr>
                <w:rFonts w:ascii="Times New Roman" w:eastAsia="Times New Roman" w:hAnsi="Times New Roman" w:cs="Times New Roman"/>
                <w:b/>
                <w:sz w:val="20"/>
                <w:szCs w:val="20"/>
                <w:lang w:eastAsia="ru-RU"/>
              </w:rPr>
            </w:pPr>
          </w:p>
        </w:tc>
        <w:tc>
          <w:tcPr>
            <w:tcW w:w="236" w:type="dxa"/>
            <w:tcBorders>
              <w:left w:val="single" w:sz="2" w:space="0" w:color="auto"/>
            </w:tcBorders>
          </w:tcPr>
          <w:p w:rsidR="00B34BA7" w:rsidRPr="00ED1D2A" w:rsidRDefault="00B34BA7" w:rsidP="00EE5DBC">
            <w:pPr>
              <w:spacing w:after="0" w:line="240" w:lineRule="auto"/>
              <w:rPr>
                <w:rFonts w:ascii="Times New Roman" w:eastAsia="Times New Roman" w:hAnsi="Times New Roman" w:cs="Times New Roman"/>
                <w:sz w:val="20"/>
                <w:szCs w:val="20"/>
                <w:lang w:eastAsia="ru-RU"/>
              </w:rPr>
            </w:pPr>
          </w:p>
        </w:tc>
        <w:tc>
          <w:tcPr>
            <w:tcW w:w="3072" w:type="dxa"/>
            <w:tcBorders>
              <w:left w:val="nil"/>
            </w:tcBorders>
            <w:vAlign w:val="center"/>
          </w:tcPr>
          <w:p w:rsidR="00B34BA7" w:rsidRPr="00ED1D2A" w:rsidRDefault="00B34BA7" w:rsidP="00EE5DBC">
            <w:pPr>
              <w:spacing w:after="0" w:line="240" w:lineRule="auto"/>
              <w:ind w:right="-5750"/>
              <w:jc w:val="both"/>
              <w:rPr>
                <w:rFonts w:ascii="Times New Roman" w:eastAsia="Times New Roman" w:hAnsi="Times New Roman" w:cs="Times New Roman"/>
                <w:sz w:val="20"/>
                <w:szCs w:val="20"/>
                <w:lang w:eastAsia="ru-RU"/>
              </w:rPr>
            </w:pPr>
            <w:r w:rsidRPr="00ED1D2A">
              <w:rPr>
                <w:rFonts w:ascii="Times New Roman" w:eastAsia="Times New Roman" w:hAnsi="Times New Roman" w:cs="Times New Roman"/>
                <w:sz w:val="20"/>
                <w:szCs w:val="20"/>
                <w:lang w:eastAsia="ru-RU"/>
              </w:rPr>
              <w:t>деятельности управляющего</w:t>
            </w:r>
          </w:p>
        </w:tc>
        <w:tc>
          <w:tcPr>
            <w:tcW w:w="1560" w:type="dxa"/>
            <w:vAlign w:val="center"/>
          </w:tcPr>
          <w:p w:rsidR="00B34BA7" w:rsidRPr="00ED1D2A" w:rsidRDefault="00B34BA7" w:rsidP="00EE5DBC">
            <w:pPr>
              <w:spacing w:after="0" w:line="240" w:lineRule="auto"/>
              <w:ind w:right="-5750"/>
              <w:jc w:val="both"/>
              <w:rPr>
                <w:rFonts w:ascii="Times New Roman" w:eastAsia="Times New Roman" w:hAnsi="Times New Roman" w:cs="Times New Roman"/>
                <w:sz w:val="20"/>
                <w:szCs w:val="20"/>
                <w:lang w:eastAsia="ru-RU"/>
              </w:rPr>
            </w:pPr>
            <w:r w:rsidRPr="00ED1D2A">
              <w:rPr>
                <w:rFonts w:ascii="Times New Roman" w:eastAsia="Times New Roman" w:hAnsi="Times New Roman" w:cs="Times New Roman"/>
                <w:sz w:val="20"/>
                <w:szCs w:val="20"/>
                <w:lang w:eastAsia="ru-RU"/>
              </w:rPr>
              <w:t>лицензия №</w:t>
            </w:r>
          </w:p>
        </w:tc>
        <w:tc>
          <w:tcPr>
            <w:tcW w:w="2126" w:type="dxa"/>
            <w:tcBorders>
              <w:bottom w:val="single" w:sz="2" w:space="0" w:color="auto"/>
            </w:tcBorders>
            <w:vAlign w:val="center"/>
          </w:tcPr>
          <w:p w:rsidR="00B34BA7" w:rsidRPr="00ED1D2A" w:rsidRDefault="00B34BA7" w:rsidP="00EE5DBC">
            <w:pPr>
              <w:spacing w:after="0" w:line="240" w:lineRule="auto"/>
              <w:ind w:right="-5750"/>
              <w:jc w:val="both"/>
              <w:rPr>
                <w:rFonts w:ascii="Times New Roman" w:eastAsia="Times New Roman" w:hAnsi="Times New Roman" w:cs="Times New Roman"/>
                <w:sz w:val="20"/>
                <w:szCs w:val="20"/>
                <w:lang w:eastAsia="ru-RU"/>
              </w:rPr>
            </w:pPr>
          </w:p>
        </w:tc>
        <w:tc>
          <w:tcPr>
            <w:tcW w:w="425" w:type="dxa"/>
            <w:vAlign w:val="center"/>
          </w:tcPr>
          <w:p w:rsidR="00B34BA7" w:rsidRPr="00ED1D2A" w:rsidRDefault="00B34BA7" w:rsidP="00EE5DBC">
            <w:pPr>
              <w:spacing w:after="0" w:line="240" w:lineRule="auto"/>
              <w:ind w:right="-5750"/>
              <w:jc w:val="both"/>
              <w:rPr>
                <w:rFonts w:ascii="Times New Roman" w:eastAsia="Times New Roman" w:hAnsi="Times New Roman" w:cs="Times New Roman"/>
                <w:sz w:val="20"/>
                <w:szCs w:val="20"/>
                <w:lang w:eastAsia="ru-RU"/>
              </w:rPr>
            </w:pPr>
            <w:r w:rsidRPr="00ED1D2A">
              <w:rPr>
                <w:rFonts w:ascii="Times New Roman" w:eastAsia="Times New Roman" w:hAnsi="Times New Roman" w:cs="Times New Roman"/>
                <w:sz w:val="20"/>
                <w:szCs w:val="20"/>
                <w:lang w:eastAsia="ru-RU"/>
              </w:rPr>
              <w:t>от</w:t>
            </w:r>
          </w:p>
        </w:tc>
        <w:tc>
          <w:tcPr>
            <w:tcW w:w="1985" w:type="dxa"/>
            <w:tcBorders>
              <w:bottom w:val="single" w:sz="2" w:space="0" w:color="auto"/>
            </w:tcBorders>
            <w:vAlign w:val="center"/>
          </w:tcPr>
          <w:p w:rsidR="00B34BA7" w:rsidRPr="00ED1D2A" w:rsidRDefault="00B34BA7" w:rsidP="00EE5DBC">
            <w:pPr>
              <w:spacing w:after="0" w:line="240" w:lineRule="auto"/>
              <w:ind w:right="-5750"/>
              <w:jc w:val="both"/>
              <w:rPr>
                <w:rFonts w:ascii="Times New Roman" w:eastAsia="Times New Roman" w:hAnsi="Times New Roman" w:cs="Times New Roman"/>
                <w:sz w:val="20"/>
                <w:szCs w:val="20"/>
                <w:lang w:eastAsia="ru-RU"/>
              </w:rPr>
            </w:pPr>
          </w:p>
        </w:tc>
      </w:tr>
      <w:tr w:rsidR="00B34BA7" w:rsidRPr="00ED1D2A" w:rsidTr="00EE5DBC">
        <w:trPr>
          <w:cantSplit/>
          <w:trHeight w:val="274"/>
        </w:trPr>
        <w:tc>
          <w:tcPr>
            <w:tcW w:w="284" w:type="dxa"/>
            <w:tcBorders>
              <w:top w:val="single" w:sz="2" w:space="0" w:color="auto"/>
              <w:bottom w:val="single" w:sz="2" w:space="0" w:color="auto"/>
            </w:tcBorders>
          </w:tcPr>
          <w:p w:rsidR="00B34BA7" w:rsidRPr="00ED1D2A" w:rsidRDefault="00B34BA7" w:rsidP="00EE5DBC">
            <w:pPr>
              <w:spacing w:after="0" w:line="240" w:lineRule="auto"/>
              <w:rPr>
                <w:rFonts w:ascii="Times New Roman" w:eastAsia="Times New Roman" w:hAnsi="Times New Roman" w:cs="Times New Roman"/>
                <w:b/>
                <w:sz w:val="20"/>
                <w:szCs w:val="20"/>
                <w:lang w:eastAsia="ru-RU"/>
              </w:rPr>
            </w:pPr>
          </w:p>
        </w:tc>
        <w:tc>
          <w:tcPr>
            <w:tcW w:w="236" w:type="dxa"/>
            <w:tcBorders>
              <w:left w:val="nil"/>
            </w:tcBorders>
          </w:tcPr>
          <w:p w:rsidR="00B34BA7" w:rsidRPr="00ED1D2A" w:rsidRDefault="00B34BA7" w:rsidP="00EE5DBC">
            <w:pPr>
              <w:spacing w:after="0" w:line="240" w:lineRule="auto"/>
              <w:rPr>
                <w:rFonts w:ascii="Times New Roman" w:eastAsia="Times New Roman" w:hAnsi="Times New Roman" w:cs="Times New Roman"/>
                <w:sz w:val="20"/>
                <w:szCs w:val="20"/>
                <w:lang w:eastAsia="ru-RU"/>
              </w:rPr>
            </w:pPr>
          </w:p>
        </w:tc>
        <w:tc>
          <w:tcPr>
            <w:tcW w:w="3072" w:type="dxa"/>
            <w:tcBorders>
              <w:left w:val="nil"/>
            </w:tcBorders>
            <w:vAlign w:val="center"/>
          </w:tcPr>
          <w:p w:rsidR="00B34BA7" w:rsidRPr="00ED1D2A" w:rsidRDefault="00B34BA7" w:rsidP="00EE5DBC">
            <w:pPr>
              <w:spacing w:after="0" w:line="240" w:lineRule="auto"/>
              <w:ind w:right="-5750"/>
              <w:jc w:val="both"/>
              <w:rPr>
                <w:rFonts w:ascii="Times New Roman" w:eastAsia="Times New Roman" w:hAnsi="Times New Roman" w:cs="Times New Roman"/>
                <w:sz w:val="20"/>
                <w:szCs w:val="20"/>
                <w:lang w:eastAsia="ru-RU"/>
              </w:rPr>
            </w:pPr>
          </w:p>
        </w:tc>
        <w:tc>
          <w:tcPr>
            <w:tcW w:w="1560" w:type="dxa"/>
            <w:vAlign w:val="center"/>
          </w:tcPr>
          <w:p w:rsidR="00B34BA7" w:rsidRPr="00ED1D2A" w:rsidRDefault="00B34BA7" w:rsidP="00EE5DBC">
            <w:pPr>
              <w:spacing w:after="0" w:line="240" w:lineRule="auto"/>
              <w:ind w:right="-5750"/>
              <w:jc w:val="both"/>
              <w:rPr>
                <w:rFonts w:ascii="Times New Roman" w:eastAsia="Times New Roman" w:hAnsi="Times New Roman" w:cs="Times New Roman"/>
                <w:sz w:val="20"/>
                <w:szCs w:val="20"/>
                <w:lang w:eastAsia="ru-RU"/>
              </w:rPr>
            </w:pPr>
          </w:p>
        </w:tc>
        <w:tc>
          <w:tcPr>
            <w:tcW w:w="2126" w:type="dxa"/>
            <w:tcBorders>
              <w:top w:val="single" w:sz="2" w:space="0" w:color="auto"/>
            </w:tcBorders>
            <w:vAlign w:val="center"/>
          </w:tcPr>
          <w:p w:rsidR="00B34BA7" w:rsidRPr="00ED1D2A" w:rsidRDefault="00B34BA7" w:rsidP="00EE5DBC">
            <w:pPr>
              <w:spacing w:after="0" w:line="240" w:lineRule="auto"/>
              <w:ind w:right="-5750"/>
              <w:jc w:val="both"/>
              <w:rPr>
                <w:rFonts w:ascii="Times New Roman" w:eastAsia="Times New Roman" w:hAnsi="Times New Roman" w:cs="Times New Roman"/>
                <w:sz w:val="20"/>
                <w:szCs w:val="20"/>
                <w:lang w:eastAsia="ru-RU"/>
              </w:rPr>
            </w:pPr>
          </w:p>
        </w:tc>
        <w:tc>
          <w:tcPr>
            <w:tcW w:w="425" w:type="dxa"/>
            <w:vAlign w:val="center"/>
          </w:tcPr>
          <w:p w:rsidR="00B34BA7" w:rsidRPr="00ED1D2A" w:rsidRDefault="00B34BA7" w:rsidP="00EE5DBC">
            <w:pPr>
              <w:spacing w:after="0" w:line="240" w:lineRule="auto"/>
              <w:ind w:right="-5750"/>
              <w:jc w:val="both"/>
              <w:rPr>
                <w:rFonts w:ascii="Times New Roman" w:eastAsia="Times New Roman" w:hAnsi="Times New Roman" w:cs="Times New Roman"/>
                <w:sz w:val="20"/>
                <w:szCs w:val="20"/>
                <w:lang w:eastAsia="ru-RU"/>
              </w:rPr>
            </w:pPr>
          </w:p>
        </w:tc>
        <w:tc>
          <w:tcPr>
            <w:tcW w:w="1985" w:type="dxa"/>
            <w:tcBorders>
              <w:top w:val="single" w:sz="2" w:space="0" w:color="auto"/>
            </w:tcBorders>
            <w:vAlign w:val="center"/>
          </w:tcPr>
          <w:p w:rsidR="00B34BA7" w:rsidRPr="00ED1D2A" w:rsidRDefault="00B34BA7" w:rsidP="00EE5DBC">
            <w:pPr>
              <w:spacing w:after="0" w:line="240" w:lineRule="auto"/>
              <w:ind w:right="-5750"/>
              <w:jc w:val="both"/>
              <w:rPr>
                <w:rFonts w:ascii="Times New Roman" w:eastAsia="Times New Roman" w:hAnsi="Times New Roman" w:cs="Times New Roman"/>
                <w:sz w:val="20"/>
                <w:szCs w:val="20"/>
                <w:lang w:eastAsia="ru-RU"/>
              </w:rPr>
            </w:pPr>
          </w:p>
        </w:tc>
      </w:tr>
      <w:tr w:rsidR="00B34BA7" w:rsidRPr="00ED1D2A" w:rsidTr="00EE5DBC">
        <w:trPr>
          <w:cantSplit/>
          <w:trHeight w:val="274"/>
        </w:trPr>
        <w:tc>
          <w:tcPr>
            <w:tcW w:w="284" w:type="dxa"/>
            <w:tcBorders>
              <w:top w:val="single" w:sz="2" w:space="0" w:color="auto"/>
              <w:left w:val="single" w:sz="2" w:space="0" w:color="auto"/>
              <w:bottom w:val="single" w:sz="2" w:space="0" w:color="auto"/>
              <w:right w:val="single" w:sz="2" w:space="0" w:color="auto"/>
            </w:tcBorders>
          </w:tcPr>
          <w:p w:rsidR="00B34BA7" w:rsidRPr="00ED1D2A" w:rsidRDefault="00B34BA7" w:rsidP="00EE5DBC">
            <w:pPr>
              <w:spacing w:after="0" w:line="240" w:lineRule="auto"/>
              <w:rPr>
                <w:rFonts w:ascii="Times New Roman" w:eastAsia="Times New Roman" w:hAnsi="Times New Roman" w:cs="Times New Roman"/>
                <w:b/>
                <w:sz w:val="20"/>
                <w:szCs w:val="20"/>
                <w:lang w:eastAsia="ru-RU"/>
              </w:rPr>
            </w:pPr>
          </w:p>
        </w:tc>
        <w:tc>
          <w:tcPr>
            <w:tcW w:w="236" w:type="dxa"/>
            <w:tcBorders>
              <w:left w:val="single" w:sz="2" w:space="0" w:color="auto"/>
            </w:tcBorders>
          </w:tcPr>
          <w:p w:rsidR="00B34BA7" w:rsidRPr="00ED1D2A" w:rsidRDefault="00B34BA7" w:rsidP="00EE5DBC">
            <w:pPr>
              <w:spacing w:after="0" w:line="240" w:lineRule="auto"/>
              <w:rPr>
                <w:rFonts w:ascii="Times New Roman" w:eastAsia="Times New Roman" w:hAnsi="Times New Roman" w:cs="Times New Roman"/>
                <w:sz w:val="20"/>
                <w:szCs w:val="20"/>
                <w:lang w:eastAsia="ru-RU"/>
              </w:rPr>
            </w:pPr>
          </w:p>
        </w:tc>
        <w:tc>
          <w:tcPr>
            <w:tcW w:w="9168" w:type="dxa"/>
            <w:gridSpan w:val="5"/>
            <w:tcBorders>
              <w:left w:val="nil"/>
            </w:tcBorders>
            <w:vAlign w:val="center"/>
          </w:tcPr>
          <w:p w:rsidR="00B34BA7" w:rsidRPr="00ED1D2A" w:rsidRDefault="00B34BA7" w:rsidP="00EE5DBC">
            <w:pPr>
              <w:spacing w:after="0" w:line="240" w:lineRule="auto"/>
              <w:ind w:right="-5750"/>
              <w:jc w:val="both"/>
              <w:rPr>
                <w:rFonts w:ascii="Times New Roman" w:eastAsia="Times New Roman" w:hAnsi="Times New Roman" w:cs="Times New Roman"/>
                <w:sz w:val="20"/>
                <w:szCs w:val="20"/>
                <w:lang w:eastAsia="ru-RU"/>
              </w:rPr>
            </w:pPr>
            <w:r w:rsidRPr="00ED1D2A">
              <w:rPr>
                <w:rFonts w:ascii="Times New Roman" w:eastAsia="Times New Roman" w:hAnsi="Times New Roman" w:cs="Times New Roman"/>
                <w:sz w:val="20"/>
                <w:szCs w:val="20"/>
                <w:lang w:eastAsia="ru-RU"/>
              </w:rPr>
              <w:t>о признании лица квалифицированным инвестором</w:t>
            </w:r>
          </w:p>
        </w:tc>
      </w:tr>
      <w:tr w:rsidR="00B34BA7" w:rsidRPr="00ED1D2A" w:rsidTr="00EE5DBC">
        <w:trPr>
          <w:cantSplit/>
          <w:trHeight w:val="274"/>
        </w:trPr>
        <w:tc>
          <w:tcPr>
            <w:tcW w:w="284" w:type="dxa"/>
            <w:tcBorders>
              <w:top w:val="single" w:sz="2" w:space="0" w:color="auto"/>
              <w:bottom w:val="single" w:sz="2" w:space="0" w:color="auto"/>
            </w:tcBorders>
          </w:tcPr>
          <w:p w:rsidR="00B34BA7" w:rsidRPr="00ED1D2A" w:rsidRDefault="00B34BA7" w:rsidP="00EE5DBC">
            <w:pPr>
              <w:spacing w:after="0" w:line="240" w:lineRule="auto"/>
              <w:rPr>
                <w:rFonts w:ascii="Times New Roman" w:eastAsia="Times New Roman" w:hAnsi="Times New Roman" w:cs="Times New Roman"/>
                <w:b/>
                <w:sz w:val="20"/>
                <w:szCs w:val="20"/>
                <w:lang w:eastAsia="ru-RU"/>
              </w:rPr>
            </w:pPr>
          </w:p>
        </w:tc>
        <w:tc>
          <w:tcPr>
            <w:tcW w:w="236" w:type="dxa"/>
            <w:tcBorders>
              <w:left w:val="nil"/>
            </w:tcBorders>
          </w:tcPr>
          <w:p w:rsidR="00B34BA7" w:rsidRPr="00ED1D2A" w:rsidRDefault="00B34BA7" w:rsidP="00EE5DBC">
            <w:pPr>
              <w:spacing w:after="0" w:line="240" w:lineRule="auto"/>
              <w:rPr>
                <w:rFonts w:ascii="Times New Roman" w:eastAsia="Times New Roman" w:hAnsi="Times New Roman" w:cs="Times New Roman"/>
                <w:sz w:val="20"/>
                <w:szCs w:val="20"/>
                <w:lang w:eastAsia="ru-RU"/>
              </w:rPr>
            </w:pPr>
          </w:p>
        </w:tc>
        <w:tc>
          <w:tcPr>
            <w:tcW w:w="9168" w:type="dxa"/>
            <w:gridSpan w:val="5"/>
            <w:tcBorders>
              <w:left w:val="nil"/>
            </w:tcBorders>
            <w:vAlign w:val="center"/>
          </w:tcPr>
          <w:p w:rsidR="00B34BA7" w:rsidRPr="00ED1D2A" w:rsidRDefault="00B34BA7" w:rsidP="00EE5DBC">
            <w:pPr>
              <w:spacing w:after="0" w:line="240" w:lineRule="auto"/>
              <w:ind w:left="238" w:right="-58" w:hanging="238"/>
              <w:rPr>
                <w:rFonts w:ascii="Times New Roman" w:eastAsia="Times New Roman" w:hAnsi="Times New Roman" w:cs="Times New Roman"/>
                <w:sz w:val="20"/>
                <w:szCs w:val="20"/>
                <w:lang w:eastAsia="ru-RU"/>
              </w:rPr>
            </w:pPr>
            <w:r w:rsidRPr="00ED1D2A">
              <w:rPr>
                <w:rFonts w:ascii="Times New Roman" w:eastAsia="Times New Roman" w:hAnsi="Times New Roman" w:cs="Times New Roman"/>
                <w:sz w:val="20"/>
                <w:szCs w:val="20"/>
                <w:lang w:eastAsia="ru-RU"/>
              </w:rPr>
              <w:t>(копию уведомления и/или выписку из реестра квалифицированных лиц прилагаем)</w:t>
            </w:r>
          </w:p>
          <w:p w:rsidR="00B34BA7" w:rsidRPr="00ED1D2A" w:rsidRDefault="00B34BA7" w:rsidP="00EE5DBC">
            <w:pPr>
              <w:spacing w:after="0" w:line="240" w:lineRule="auto"/>
              <w:ind w:right="-5750"/>
              <w:jc w:val="both"/>
              <w:rPr>
                <w:rFonts w:ascii="Times New Roman" w:eastAsia="Times New Roman" w:hAnsi="Times New Roman" w:cs="Times New Roman"/>
                <w:sz w:val="20"/>
                <w:szCs w:val="20"/>
                <w:lang w:eastAsia="ru-RU"/>
              </w:rPr>
            </w:pPr>
          </w:p>
        </w:tc>
      </w:tr>
      <w:tr w:rsidR="00B34BA7" w:rsidRPr="00ED1D2A" w:rsidTr="00EE5DBC">
        <w:trPr>
          <w:cantSplit/>
          <w:trHeight w:val="274"/>
        </w:trPr>
        <w:tc>
          <w:tcPr>
            <w:tcW w:w="284" w:type="dxa"/>
            <w:tcBorders>
              <w:top w:val="single" w:sz="2" w:space="0" w:color="auto"/>
              <w:left w:val="single" w:sz="2" w:space="0" w:color="auto"/>
              <w:bottom w:val="single" w:sz="2" w:space="0" w:color="auto"/>
              <w:right w:val="single" w:sz="2" w:space="0" w:color="auto"/>
            </w:tcBorders>
          </w:tcPr>
          <w:p w:rsidR="00B34BA7" w:rsidRPr="00ED1D2A" w:rsidRDefault="00B34BA7" w:rsidP="00EE5DBC">
            <w:pPr>
              <w:spacing w:after="0" w:line="240" w:lineRule="auto"/>
              <w:rPr>
                <w:rFonts w:ascii="Times New Roman" w:eastAsia="Times New Roman" w:hAnsi="Times New Roman" w:cs="Times New Roman"/>
                <w:sz w:val="20"/>
                <w:szCs w:val="20"/>
                <w:lang w:eastAsia="ru-RU"/>
              </w:rPr>
            </w:pPr>
          </w:p>
        </w:tc>
        <w:tc>
          <w:tcPr>
            <w:tcW w:w="236" w:type="dxa"/>
            <w:tcBorders>
              <w:left w:val="single" w:sz="2" w:space="0" w:color="auto"/>
            </w:tcBorders>
          </w:tcPr>
          <w:p w:rsidR="00B34BA7" w:rsidRPr="00ED1D2A" w:rsidRDefault="00B34BA7" w:rsidP="00EE5DBC">
            <w:pPr>
              <w:spacing w:after="0" w:line="240" w:lineRule="auto"/>
              <w:rPr>
                <w:rFonts w:ascii="Times New Roman" w:eastAsia="Times New Roman" w:hAnsi="Times New Roman" w:cs="Times New Roman"/>
                <w:sz w:val="20"/>
                <w:szCs w:val="20"/>
                <w:lang w:eastAsia="ru-RU"/>
              </w:rPr>
            </w:pPr>
          </w:p>
        </w:tc>
        <w:tc>
          <w:tcPr>
            <w:tcW w:w="9168" w:type="dxa"/>
            <w:gridSpan w:val="5"/>
            <w:tcBorders>
              <w:left w:val="nil"/>
            </w:tcBorders>
            <w:vAlign w:val="center"/>
          </w:tcPr>
          <w:p w:rsidR="00B34BA7" w:rsidRPr="00ED1D2A" w:rsidRDefault="00B34BA7" w:rsidP="00EE5DBC">
            <w:pPr>
              <w:spacing w:after="0" w:line="240" w:lineRule="auto"/>
              <w:ind w:right="-5750"/>
              <w:jc w:val="both"/>
              <w:rPr>
                <w:rFonts w:ascii="Times New Roman" w:eastAsia="Times New Roman" w:hAnsi="Times New Roman" w:cs="Times New Roman"/>
                <w:sz w:val="20"/>
                <w:szCs w:val="20"/>
                <w:lang w:eastAsia="ru-RU"/>
              </w:rPr>
            </w:pPr>
            <w:r w:rsidRPr="00ED1D2A">
              <w:rPr>
                <w:rFonts w:ascii="Times New Roman" w:eastAsia="Times New Roman" w:hAnsi="Times New Roman" w:cs="Times New Roman"/>
                <w:sz w:val="20"/>
                <w:szCs w:val="20"/>
                <w:lang w:eastAsia="ru-RU"/>
              </w:rPr>
              <w:t>об исключении из реестра лиц квалифицированных инвесторов</w:t>
            </w:r>
          </w:p>
        </w:tc>
      </w:tr>
    </w:tbl>
    <w:p w:rsidR="00B34BA7" w:rsidRPr="00ED1D2A" w:rsidRDefault="00B34BA7" w:rsidP="00B34BA7">
      <w:pPr>
        <w:spacing w:after="0" w:line="240" w:lineRule="auto"/>
        <w:ind w:right="-58"/>
        <w:rPr>
          <w:rFonts w:ascii="Times New Roman" w:eastAsia="Times New Roman" w:hAnsi="Times New Roman" w:cs="Times New Roman"/>
          <w:sz w:val="20"/>
          <w:szCs w:val="20"/>
          <w:lang w:eastAsia="ru-RU"/>
        </w:rPr>
      </w:pPr>
      <w:r w:rsidRPr="00ED1D2A">
        <w:rPr>
          <w:rFonts w:ascii="Times New Roman" w:eastAsia="Times New Roman" w:hAnsi="Times New Roman" w:cs="Times New Roman"/>
          <w:sz w:val="20"/>
          <w:szCs w:val="20"/>
          <w:lang w:eastAsia="ru-RU"/>
        </w:rPr>
        <w:tab/>
      </w:r>
      <w:r w:rsidRPr="00ED1D2A">
        <w:rPr>
          <w:rFonts w:ascii="Times New Roman" w:eastAsia="Times New Roman" w:hAnsi="Times New Roman" w:cs="Times New Roman"/>
          <w:sz w:val="20"/>
          <w:szCs w:val="20"/>
          <w:lang w:eastAsia="ru-RU"/>
        </w:rPr>
        <w:tab/>
      </w:r>
      <w:r w:rsidRPr="00ED1D2A">
        <w:rPr>
          <w:rFonts w:ascii="Times New Roman" w:eastAsia="Times New Roman" w:hAnsi="Times New Roman" w:cs="Times New Roman"/>
          <w:sz w:val="20"/>
          <w:szCs w:val="20"/>
          <w:lang w:eastAsia="ru-RU"/>
        </w:rPr>
        <w:tab/>
      </w:r>
      <w:r w:rsidRPr="00ED1D2A">
        <w:rPr>
          <w:rFonts w:ascii="Times New Roman" w:eastAsia="Times New Roman" w:hAnsi="Times New Roman" w:cs="Times New Roman"/>
          <w:sz w:val="20"/>
          <w:szCs w:val="20"/>
          <w:lang w:eastAsia="ru-RU"/>
        </w:rPr>
        <w:tab/>
      </w:r>
      <w:r w:rsidRPr="00ED1D2A">
        <w:rPr>
          <w:rFonts w:ascii="Times New Roman" w:eastAsia="Times New Roman" w:hAnsi="Times New Roman" w:cs="Times New Roman"/>
          <w:sz w:val="20"/>
          <w:szCs w:val="20"/>
          <w:lang w:eastAsia="ru-RU"/>
        </w:rPr>
        <w:tab/>
      </w:r>
      <w:r w:rsidRPr="00ED1D2A">
        <w:rPr>
          <w:rFonts w:ascii="Times New Roman" w:eastAsia="Times New Roman" w:hAnsi="Times New Roman" w:cs="Times New Roman"/>
          <w:sz w:val="20"/>
          <w:szCs w:val="20"/>
          <w:lang w:eastAsia="ru-RU"/>
        </w:rPr>
        <w:tab/>
      </w:r>
      <w:r w:rsidRPr="00ED1D2A">
        <w:rPr>
          <w:rFonts w:ascii="Times New Roman" w:eastAsia="Times New Roman" w:hAnsi="Times New Roman" w:cs="Times New Roman"/>
          <w:sz w:val="20"/>
          <w:szCs w:val="20"/>
          <w:lang w:eastAsia="ru-RU"/>
        </w:rPr>
        <w:tab/>
      </w:r>
      <w:r w:rsidRPr="00ED1D2A">
        <w:rPr>
          <w:rFonts w:ascii="Times New Roman" w:eastAsia="Times New Roman" w:hAnsi="Times New Roman" w:cs="Times New Roman"/>
          <w:sz w:val="20"/>
          <w:szCs w:val="20"/>
          <w:lang w:eastAsia="ru-RU"/>
        </w:rPr>
        <w:tab/>
      </w:r>
      <w:r w:rsidRPr="00ED1D2A">
        <w:rPr>
          <w:rFonts w:ascii="Times New Roman" w:eastAsia="Times New Roman" w:hAnsi="Times New Roman" w:cs="Times New Roman"/>
          <w:sz w:val="20"/>
          <w:szCs w:val="20"/>
          <w:lang w:eastAsia="ru-RU"/>
        </w:rPr>
        <w:tab/>
      </w:r>
      <w:r w:rsidRPr="00ED1D2A">
        <w:rPr>
          <w:rFonts w:ascii="Times New Roman" w:eastAsia="Times New Roman" w:hAnsi="Times New Roman" w:cs="Times New Roman"/>
          <w:sz w:val="20"/>
          <w:szCs w:val="20"/>
          <w:lang w:eastAsia="ru-RU"/>
        </w:rPr>
        <w:tab/>
      </w:r>
      <w:r w:rsidRPr="00ED1D2A">
        <w:rPr>
          <w:rFonts w:ascii="Times New Roman" w:eastAsia="Times New Roman" w:hAnsi="Times New Roman" w:cs="Times New Roman"/>
          <w:sz w:val="20"/>
          <w:szCs w:val="20"/>
          <w:lang w:eastAsia="ru-RU"/>
        </w:rPr>
        <w:tab/>
      </w:r>
      <w:r w:rsidRPr="00ED1D2A">
        <w:rPr>
          <w:rFonts w:ascii="Times New Roman" w:eastAsia="Times New Roman" w:hAnsi="Times New Roman" w:cs="Times New Roman"/>
          <w:sz w:val="20"/>
          <w:szCs w:val="20"/>
          <w:lang w:eastAsia="ru-RU"/>
        </w:rPr>
        <w:tab/>
      </w:r>
      <w:r w:rsidRPr="00ED1D2A">
        <w:rPr>
          <w:rFonts w:ascii="Times New Roman" w:eastAsia="Times New Roman" w:hAnsi="Times New Roman" w:cs="Times New Roman"/>
          <w:sz w:val="20"/>
          <w:szCs w:val="20"/>
          <w:lang w:eastAsia="ru-RU"/>
        </w:rPr>
        <w:tab/>
      </w:r>
      <w:r w:rsidRPr="00ED1D2A">
        <w:rPr>
          <w:rFonts w:ascii="Times New Roman" w:eastAsia="Times New Roman" w:hAnsi="Times New Roman" w:cs="Times New Roman"/>
          <w:sz w:val="20"/>
          <w:szCs w:val="20"/>
          <w:lang w:eastAsia="ru-RU"/>
        </w:rPr>
        <w:tab/>
      </w:r>
      <w:r w:rsidRPr="00ED1D2A">
        <w:rPr>
          <w:rFonts w:ascii="Times New Roman" w:eastAsia="Times New Roman" w:hAnsi="Times New Roman" w:cs="Times New Roman"/>
          <w:sz w:val="20"/>
          <w:szCs w:val="20"/>
          <w:lang w:eastAsia="ru-RU"/>
        </w:rPr>
        <w:tab/>
      </w:r>
      <w:r w:rsidRPr="00ED1D2A">
        <w:rPr>
          <w:rFonts w:ascii="Times New Roman" w:eastAsia="Times New Roman" w:hAnsi="Times New Roman" w:cs="Times New Roman"/>
          <w:sz w:val="20"/>
          <w:szCs w:val="20"/>
          <w:lang w:eastAsia="ru-RU"/>
        </w:rPr>
        <w:tab/>
      </w:r>
      <w:r w:rsidRPr="00ED1D2A">
        <w:rPr>
          <w:rFonts w:ascii="Times New Roman" w:eastAsia="Times New Roman" w:hAnsi="Times New Roman" w:cs="Times New Roman"/>
          <w:sz w:val="20"/>
          <w:szCs w:val="20"/>
          <w:lang w:eastAsia="ru-RU"/>
        </w:rPr>
        <w:tab/>
      </w:r>
      <w:r w:rsidRPr="00ED1D2A">
        <w:rPr>
          <w:rFonts w:ascii="Times New Roman" w:eastAsia="Times New Roman" w:hAnsi="Times New Roman" w:cs="Times New Roman"/>
          <w:sz w:val="20"/>
          <w:szCs w:val="20"/>
          <w:lang w:eastAsia="ru-RU"/>
        </w:rPr>
        <w:tab/>
      </w:r>
      <w:r w:rsidRPr="00ED1D2A">
        <w:rPr>
          <w:rFonts w:ascii="Times New Roman" w:eastAsia="Times New Roman" w:hAnsi="Times New Roman" w:cs="Times New Roman"/>
          <w:sz w:val="20"/>
          <w:szCs w:val="20"/>
          <w:lang w:eastAsia="ru-RU"/>
        </w:rPr>
        <w:tab/>
      </w:r>
    </w:p>
    <w:tbl>
      <w:tblPr>
        <w:tblW w:w="0" w:type="auto"/>
        <w:tblLook w:val="00A0" w:firstRow="1" w:lastRow="0" w:firstColumn="1" w:lastColumn="0" w:noHBand="0" w:noVBand="0"/>
      </w:tblPr>
      <w:tblGrid>
        <w:gridCol w:w="9571"/>
      </w:tblGrid>
      <w:tr w:rsidR="00B34BA7" w:rsidRPr="00ED1D2A" w:rsidTr="00EE5DBC">
        <w:tc>
          <w:tcPr>
            <w:tcW w:w="9571" w:type="dxa"/>
            <w:tcBorders>
              <w:bottom w:val="single" w:sz="4" w:space="0" w:color="auto"/>
            </w:tcBorders>
            <w:shd w:val="clear" w:color="auto" w:fill="auto"/>
          </w:tcPr>
          <w:p w:rsidR="00B34BA7" w:rsidRPr="00ED1D2A" w:rsidRDefault="00B34BA7" w:rsidP="00EE5DBC">
            <w:pPr>
              <w:spacing w:after="0" w:line="240" w:lineRule="auto"/>
              <w:ind w:right="-58"/>
              <w:rPr>
                <w:rFonts w:ascii="Times New Roman" w:eastAsia="Times New Roman" w:hAnsi="Times New Roman" w:cs="Times New Roman"/>
                <w:sz w:val="20"/>
                <w:szCs w:val="20"/>
                <w:lang w:eastAsia="ru-RU"/>
              </w:rPr>
            </w:pPr>
          </w:p>
        </w:tc>
      </w:tr>
      <w:tr w:rsidR="00B34BA7" w:rsidRPr="00ED1D2A" w:rsidTr="00EE5DBC">
        <w:tc>
          <w:tcPr>
            <w:tcW w:w="9571" w:type="dxa"/>
            <w:tcBorders>
              <w:top w:val="single" w:sz="4" w:space="0" w:color="auto"/>
            </w:tcBorders>
            <w:shd w:val="clear" w:color="auto" w:fill="auto"/>
          </w:tcPr>
          <w:p w:rsidR="00B34BA7" w:rsidRPr="00ED1D2A" w:rsidRDefault="00B34BA7" w:rsidP="00EE5DBC">
            <w:pPr>
              <w:spacing w:after="0" w:line="240" w:lineRule="auto"/>
              <w:jc w:val="center"/>
              <w:rPr>
                <w:rFonts w:ascii="Times New Roman" w:eastAsia="Times New Roman" w:hAnsi="Times New Roman" w:cs="Times New Roman"/>
                <w:sz w:val="16"/>
                <w:szCs w:val="16"/>
                <w:lang w:eastAsia="ru-RU"/>
              </w:rPr>
            </w:pPr>
            <w:r w:rsidRPr="00ED1D2A">
              <w:rPr>
                <w:rFonts w:ascii="Times New Roman" w:eastAsia="Times New Roman" w:hAnsi="Times New Roman" w:cs="Times New Roman"/>
                <w:sz w:val="16"/>
                <w:szCs w:val="16"/>
                <w:lang w:eastAsia="ru-RU"/>
              </w:rPr>
              <w:t>(полное официальное наименование Депонента)</w:t>
            </w:r>
          </w:p>
        </w:tc>
      </w:tr>
    </w:tbl>
    <w:p w:rsidR="00B34BA7" w:rsidRPr="00ED1D2A" w:rsidRDefault="00B34BA7" w:rsidP="00B34BA7">
      <w:pPr>
        <w:spacing w:after="0" w:line="240" w:lineRule="auto"/>
        <w:ind w:right="-58"/>
        <w:rPr>
          <w:rFonts w:ascii="Times New Roman" w:eastAsia="Times New Roman" w:hAnsi="Times New Roman" w:cs="Times New Roman"/>
          <w:sz w:val="20"/>
          <w:szCs w:val="20"/>
          <w:lang w:eastAsia="ru-RU"/>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05"/>
        <w:gridCol w:w="2177"/>
        <w:gridCol w:w="320"/>
        <w:gridCol w:w="244"/>
        <w:gridCol w:w="6623"/>
      </w:tblGrid>
      <w:tr w:rsidR="00B34BA7" w:rsidRPr="00ED1D2A" w:rsidTr="00EE5DBC">
        <w:trPr>
          <w:cantSplit/>
          <w:trHeight w:val="206"/>
        </w:trPr>
        <w:tc>
          <w:tcPr>
            <w:tcW w:w="305" w:type="dxa"/>
            <w:tcBorders>
              <w:top w:val="nil"/>
              <w:left w:val="nil"/>
              <w:bottom w:val="nil"/>
              <w:right w:val="nil"/>
            </w:tcBorders>
          </w:tcPr>
          <w:p w:rsidR="00B34BA7" w:rsidRPr="00ED1D2A" w:rsidRDefault="00B34BA7" w:rsidP="00EE5DBC">
            <w:pPr>
              <w:spacing w:after="0" w:line="240" w:lineRule="auto"/>
              <w:rPr>
                <w:rFonts w:ascii="Times New Roman" w:eastAsia="Times New Roman" w:hAnsi="Times New Roman" w:cs="Times New Roman"/>
                <w:sz w:val="20"/>
                <w:szCs w:val="20"/>
                <w:lang w:eastAsia="ru-RU"/>
              </w:rPr>
            </w:pPr>
            <w:r w:rsidRPr="00ED1D2A">
              <w:rPr>
                <w:rFonts w:ascii="Times New Roman" w:eastAsia="Times New Roman" w:hAnsi="Times New Roman" w:cs="Times New Roman"/>
                <w:sz w:val="20"/>
                <w:szCs w:val="20"/>
                <w:lang w:eastAsia="ru-RU"/>
              </w:rPr>
              <w:t>С</w:t>
            </w:r>
          </w:p>
        </w:tc>
        <w:tc>
          <w:tcPr>
            <w:tcW w:w="2177" w:type="dxa"/>
            <w:tcBorders>
              <w:top w:val="nil"/>
              <w:left w:val="nil"/>
              <w:bottom w:val="single" w:sz="2" w:space="0" w:color="auto"/>
              <w:right w:val="nil"/>
            </w:tcBorders>
          </w:tcPr>
          <w:p w:rsidR="00B34BA7" w:rsidRPr="00ED1D2A" w:rsidRDefault="00B34BA7" w:rsidP="00EE5DBC">
            <w:pPr>
              <w:spacing w:after="0" w:line="240" w:lineRule="auto"/>
              <w:rPr>
                <w:rFonts w:ascii="Arial CYR" w:eastAsia="Times New Roman" w:hAnsi="Arial CYR" w:cs="Times New Roman"/>
                <w:sz w:val="18"/>
                <w:szCs w:val="20"/>
                <w:lang w:eastAsia="ru-RU"/>
              </w:rPr>
            </w:pPr>
          </w:p>
        </w:tc>
        <w:tc>
          <w:tcPr>
            <w:tcW w:w="320" w:type="dxa"/>
            <w:tcBorders>
              <w:top w:val="nil"/>
              <w:left w:val="nil"/>
              <w:bottom w:val="nil"/>
              <w:right w:val="single" w:sz="2" w:space="0" w:color="auto"/>
            </w:tcBorders>
          </w:tcPr>
          <w:p w:rsidR="00B34BA7" w:rsidRPr="00ED1D2A" w:rsidRDefault="00B34BA7" w:rsidP="00EE5DBC">
            <w:pPr>
              <w:spacing w:after="0" w:line="240" w:lineRule="auto"/>
              <w:jc w:val="center"/>
              <w:rPr>
                <w:rFonts w:ascii="Arial CYR" w:eastAsia="Times New Roman" w:hAnsi="Arial CYR" w:cs="Times New Roman"/>
                <w:b/>
                <w:sz w:val="18"/>
                <w:szCs w:val="20"/>
                <w:lang w:eastAsia="ru-RU"/>
              </w:rPr>
            </w:pPr>
          </w:p>
        </w:tc>
        <w:tc>
          <w:tcPr>
            <w:tcW w:w="244" w:type="dxa"/>
            <w:tcBorders>
              <w:left w:val="single" w:sz="2" w:space="0" w:color="auto"/>
              <w:bottom w:val="single" w:sz="2" w:space="0" w:color="auto"/>
              <w:right w:val="single" w:sz="2" w:space="0" w:color="auto"/>
            </w:tcBorders>
          </w:tcPr>
          <w:p w:rsidR="00B34BA7" w:rsidRPr="00ED1D2A" w:rsidRDefault="00B34BA7" w:rsidP="00EE5DBC">
            <w:pPr>
              <w:spacing w:after="0" w:line="240" w:lineRule="auto"/>
              <w:jc w:val="center"/>
              <w:rPr>
                <w:rFonts w:ascii="Arial CYR" w:eastAsia="Times New Roman" w:hAnsi="Arial CYR" w:cs="Times New Roman"/>
                <w:b/>
                <w:sz w:val="18"/>
                <w:szCs w:val="20"/>
                <w:lang w:eastAsia="ru-RU"/>
              </w:rPr>
            </w:pPr>
          </w:p>
        </w:tc>
        <w:tc>
          <w:tcPr>
            <w:tcW w:w="6623" w:type="dxa"/>
            <w:tcBorders>
              <w:top w:val="nil"/>
              <w:left w:val="single" w:sz="2" w:space="0" w:color="auto"/>
              <w:bottom w:val="nil"/>
              <w:right w:val="nil"/>
            </w:tcBorders>
          </w:tcPr>
          <w:p w:rsidR="00B34BA7" w:rsidRPr="00ED1D2A" w:rsidRDefault="00B34BA7" w:rsidP="00EE5DBC">
            <w:pPr>
              <w:spacing w:after="0" w:line="240" w:lineRule="auto"/>
              <w:jc w:val="both"/>
              <w:rPr>
                <w:rFonts w:ascii="Arial CYR" w:eastAsia="Times New Roman" w:hAnsi="Arial CYR" w:cs="Times New Roman"/>
                <w:sz w:val="16"/>
                <w:szCs w:val="20"/>
                <w:lang w:eastAsia="ru-RU"/>
              </w:rPr>
            </w:pPr>
            <w:r w:rsidRPr="00ED1D2A">
              <w:rPr>
                <w:rFonts w:ascii="Times New Roman" w:eastAsia="Times New Roman" w:hAnsi="Times New Roman" w:cs="Times New Roman"/>
                <w:sz w:val="20"/>
                <w:szCs w:val="20"/>
                <w:lang w:eastAsia="ru-RU"/>
              </w:rPr>
              <w:t>является квалифицированным инвестором</w:t>
            </w:r>
          </w:p>
        </w:tc>
      </w:tr>
      <w:tr w:rsidR="00B34BA7" w:rsidRPr="00ED1D2A" w:rsidTr="00EE5DBC">
        <w:trPr>
          <w:cantSplit/>
          <w:trHeight w:val="206"/>
        </w:trPr>
        <w:tc>
          <w:tcPr>
            <w:tcW w:w="305" w:type="dxa"/>
            <w:tcBorders>
              <w:top w:val="nil"/>
              <w:left w:val="nil"/>
              <w:bottom w:val="nil"/>
              <w:right w:val="nil"/>
            </w:tcBorders>
          </w:tcPr>
          <w:p w:rsidR="00B34BA7" w:rsidRPr="00ED1D2A" w:rsidRDefault="00B34BA7" w:rsidP="00EE5DBC">
            <w:pPr>
              <w:spacing w:after="0" w:line="240" w:lineRule="auto"/>
              <w:rPr>
                <w:rFonts w:ascii="Times New Roman" w:eastAsia="Times New Roman" w:hAnsi="Times New Roman" w:cs="Times New Roman"/>
                <w:sz w:val="20"/>
                <w:szCs w:val="20"/>
                <w:lang w:eastAsia="ru-RU"/>
              </w:rPr>
            </w:pPr>
          </w:p>
        </w:tc>
        <w:tc>
          <w:tcPr>
            <w:tcW w:w="2177" w:type="dxa"/>
            <w:tcBorders>
              <w:top w:val="single" w:sz="2" w:space="0" w:color="auto"/>
              <w:left w:val="nil"/>
              <w:bottom w:val="nil"/>
              <w:right w:val="nil"/>
            </w:tcBorders>
          </w:tcPr>
          <w:p w:rsidR="00B34BA7" w:rsidRPr="00ED1D2A" w:rsidRDefault="00B34BA7" w:rsidP="00EE5DBC">
            <w:pPr>
              <w:spacing w:after="0" w:line="240" w:lineRule="auto"/>
              <w:jc w:val="center"/>
              <w:rPr>
                <w:rFonts w:ascii="Times New Roman" w:eastAsia="Times New Roman" w:hAnsi="Times New Roman" w:cs="Times New Roman"/>
                <w:sz w:val="16"/>
                <w:szCs w:val="16"/>
                <w:lang w:eastAsia="ru-RU"/>
              </w:rPr>
            </w:pPr>
            <w:r w:rsidRPr="00ED1D2A">
              <w:rPr>
                <w:rFonts w:ascii="Times New Roman" w:eastAsia="Times New Roman" w:hAnsi="Times New Roman" w:cs="Times New Roman"/>
                <w:sz w:val="16"/>
                <w:szCs w:val="16"/>
                <w:lang w:eastAsia="ru-RU"/>
              </w:rPr>
              <w:t>(дата)</w:t>
            </w:r>
          </w:p>
          <w:p w:rsidR="00B34BA7" w:rsidRPr="00ED1D2A" w:rsidRDefault="00B34BA7" w:rsidP="00EE5DBC">
            <w:pPr>
              <w:spacing w:after="0" w:line="240" w:lineRule="auto"/>
              <w:jc w:val="center"/>
              <w:rPr>
                <w:rFonts w:ascii="Arial CYR" w:eastAsia="Times New Roman" w:hAnsi="Arial CYR" w:cs="Times New Roman"/>
                <w:sz w:val="18"/>
                <w:szCs w:val="20"/>
                <w:lang w:eastAsia="ru-RU"/>
              </w:rPr>
            </w:pPr>
          </w:p>
        </w:tc>
        <w:tc>
          <w:tcPr>
            <w:tcW w:w="320" w:type="dxa"/>
            <w:tcBorders>
              <w:top w:val="nil"/>
              <w:left w:val="nil"/>
              <w:bottom w:val="nil"/>
              <w:right w:val="nil"/>
            </w:tcBorders>
          </w:tcPr>
          <w:p w:rsidR="00B34BA7" w:rsidRPr="00ED1D2A" w:rsidRDefault="00B34BA7" w:rsidP="00EE5DBC">
            <w:pPr>
              <w:spacing w:after="0" w:line="240" w:lineRule="auto"/>
              <w:jc w:val="center"/>
              <w:rPr>
                <w:rFonts w:ascii="Arial CYR" w:eastAsia="Times New Roman" w:hAnsi="Arial CYR" w:cs="Times New Roman"/>
                <w:b/>
                <w:sz w:val="18"/>
                <w:szCs w:val="20"/>
                <w:lang w:eastAsia="ru-RU"/>
              </w:rPr>
            </w:pPr>
          </w:p>
        </w:tc>
        <w:tc>
          <w:tcPr>
            <w:tcW w:w="244" w:type="dxa"/>
            <w:tcBorders>
              <w:top w:val="single" w:sz="2" w:space="0" w:color="auto"/>
              <w:left w:val="nil"/>
              <w:bottom w:val="single" w:sz="2" w:space="0" w:color="auto"/>
              <w:right w:val="nil"/>
            </w:tcBorders>
          </w:tcPr>
          <w:p w:rsidR="00B34BA7" w:rsidRPr="00ED1D2A" w:rsidRDefault="00B34BA7" w:rsidP="00EE5DBC">
            <w:pPr>
              <w:spacing w:after="0" w:line="240" w:lineRule="auto"/>
              <w:jc w:val="center"/>
              <w:rPr>
                <w:rFonts w:ascii="Arial CYR" w:eastAsia="Times New Roman" w:hAnsi="Arial CYR" w:cs="Times New Roman"/>
                <w:b/>
                <w:sz w:val="18"/>
                <w:szCs w:val="20"/>
                <w:lang w:eastAsia="ru-RU"/>
              </w:rPr>
            </w:pPr>
          </w:p>
        </w:tc>
        <w:tc>
          <w:tcPr>
            <w:tcW w:w="6623" w:type="dxa"/>
            <w:tcBorders>
              <w:top w:val="nil"/>
              <w:left w:val="nil"/>
              <w:bottom w:val="nil"/>
              <w:right w:val="nil"/>
            </w:tcBorders>
          </w:tcPr>
          <w:p w:rsidR="00B34BA7" w:rsidRPr="00ED1D2A" w:rsidRDefault="00B34BA7" w:rsidP="00EE5DBC">
            <w:pPr>
              <w:spacing w:after="0" w:line="240" w:lineRule="auto"/>
              <w:jc w:val="both"/>
              <w:rPr>
                <w:rFonts w:ascii="Times New Roman" w:eastAsia="Times New Roman" w:hAnsi="Times New Roman" w:cs="Times New Roman"/>
                <w:sz w:val="20"/>
                <w:szCs w:val="20"/>
                <w:lang w:eastAsia="ru-RU"/>
              </w:rPr>
            </w:pPr>
          </w:p>
        </w:tc>
      </w:tr>
      <w:tr w:rsidR="00B34BA7" w:rsidRPr="00ED1D2A" w:rsidTr="00EE5DBC">
        <w:trPr>
          <w:cantSplit/>
          <w:trHeight w:val="206"/>
        </w:trPr>
        <w:tc>
          <w:tcPr>
            <w:tcW w:w="305" w:type="dxa"/>
            <w:tcBorders>
              <w:top w:val="nil"/>
              <w:left w:val="nil"/>
              <w:bottom w:val="nil"/>
              <w:right w:val="nil"/>
            </w:tcBorders>
          </w:tcPr>
          <w:p w:rsidR="00B34BA7" w:rsidRPr="00ED1D2A" w:rsidRDefault="00B34BA7" w:rsidP="00EE5DBC">
            <w:pPr>
              <w:spacing w:after="0" w:line="240" w:lineRule="auto"/>
              <w:rPr>
                <w:rFonts w:ascii="Times New Roman" w:eastAsia="Times New Roman" w:hAnsi="Times New Roman" w:cs="Times New Roman"/>
                <w:sz w:val="20"/>
                <w:szCs w:val="20"/>
                <w:lang w:eastAsia="ru-RU"/>
              </w:rPr>
            </w:pPr>
          </w:p>
        </w:tc>
        <w:tc>
          <w:tcPr>
            <w:tcW w:w="2177" w:type="dxa"/>
            <w:tcBorders>
              <w:top w:val="nil"/>
              <w:left w:val="nil"/>
              <w:bottom w:val="nil"/>
              <w:right w:val="nil"/>
            </w:tcBorders>
          </w:tcPr>
          <w:p w:rsidR="00B34BA7" w:rsidRPr="00ED1D2A" w:rsidRDefault="00B34BA7" w:rsidP="00EE5DBC">
            <w:pPr>
              <w:spacing w:after="0" w:line="240" w:lineRule="auto"/>
              <w:rPr>
                <w:rFonts w:ascii="Arial CYR" w:eastAsia="Times New Roman" w:hAnsi="Arial CYR" w:cs="Times New Roman"/>
                <w:sz w:val="18"/>
                <w:szCs w:val="20"/>
                <w:lang w:eastAsia="ru-RU"/>
              </w:rPr>
            </w:pPr>
          </w:p>
        </w:tc>
        <w:tc>
          <w:tcPr>
            <w:tcW w:w="320" w:type="dxa"/>
            <w:tcBorders>
              <w:top w:val="nil"/>
              <w:left w:val="nil"/>
              <w:bottom w:val="nil"/>
              <w:right w:val="single" w:sz="2" w:space="0" w:color="auto"/>
            </w:tcBorders>
          </w:tcPr>
          <w:p w:rsidR="00B34BA7" w:rsidRPr="00ED1D2A" w:rsidRDefault="00B34BA7" w:rsidP="00EE5DBC">
            <w:pPr>
              <w:spacing w:after="0" w:line="240" w:lineRule="auto"/>
              <w:jc w:val="center"/>
              <w:rPr>
                <w:rFonts w:ascii="Arial CYR" w:eastAsia="Times New Roman" w:hAnsi="Arial CYR" w:cs="Times New Roman"/>
                <w:b/>
                <w:sz w:val="18"/>
                <w:szCs w:val="20"/>
                <w:lang w:eastAsia="ru-RU"/>
              </w:rPr>
            </w:pPr>
          </w:p>
        </w:tc>
        <w:tc>
          <w:tcPr>
            <w:tcW w:w="244" w:type="dxa"/>
            <w:tcBorders>
              <w:top w:val="single" w:sz="2" w:space="0" w:color="auto"/>
              <w:left w:val="single" w:sz="2" w:space="0" w:color="auto"/>
              <w:right w:val="single" w:sz="2" w:space="0" w:color="auto"/>
            </w:tcBorders>
          </w:tcPr>
          <w:p w:rsidR="00B34BA7" w:rsidRPr="00ED1D2A" w:rsidRDefault="00B34BA7" w:rsidP="00EE5DBC">
            <w:pPr>
              <w:spacing w:after="0" w:line="240" w:lineRule="auto"/>
              <w:jc w:val="center"/>
              <w:rPr>
                <w:rFonts w:ascii="Arial CYR" w:eastAsia="Times New Roman" w:hAnsi="Arial CYR" w:cs="Times New Roman"/>
                <w:b/>
                <w:sz w:val="18"/>
                <w:szCs w:val="20"/>
                <w:lang w:eastAsia="ru-RU"/>
              </w:rPr>
            </w:pPr>
          </w:p>
        </w:tc>
        <w:tc>
          <w:tcPr>
            <w:tcW w:w="6623" w:type="dxa"/>
            <w:tcBorders>
              <w:top w:val="nil"/>
              <w:left w:val="single" w:sz="2" w:space="0" w:color="auto"/>
              <w:bottom w:val="nil"/>
              <w:right w:val="nil"/>
            </w:tcBorders>
          </w:tcPr>
          <w:p w:rsidR="00B34BA7" w:rsidRPr="00ED1D2A" w:rsidRDefault="00B34BA7" w:rsidP="00EE5DBC">
            <w:pPr>
              <w:spacing w:after="0" w:line="240" w:lineRule="auto"/>
              <w:jc w:val="both"/>
              <w:rPr>
                <w:rFonts w:ascii="Times New Roman" w:eastAsia="Times New Roman" w:hAnsi="Times New Roman" w:cs="Times New Roman"/>
                <w:sz w:val="20"/>
                <w:szCs w:val="20"/>
                <w:lang w:eastAsia="ru-RU"/>
              </w:rPr>
            </w:pPr>
            <w:r w:rsidRPr="00ED1D2A">
              <w:rPr>
                <w:rFonts w:ascii="Times New Roman" w:eastAsia="Times New Roman" w:hAnsi="Times New Roman" w:cs="Times New Roman"/>
                <w:sz w:val="20"/>
                <w:szCs w:val="20"/>
                <w:lang w:eastAsia="ru-RU"/>
              </w:rPr>
              <w:t>не является квалифицированным инвестором</w:t>
            </w:r>
          </w:p>
        </w:tc>
      </w:tr>
    </w:tbl>
    <w:p w:rsidR="00B34BA7" w:rsidRPr="00ED1D2A" w:rsidRDefault="00B34BA7" w:rsidP="00B34BA7">
      <w:pPr>
        <w:spacing w:after="0" w:line="240" w:lineRule="auto"/>
        <w:ind w:right="-58"/>
        <w:rPr>
          <w:rFonts w:ascii="Times New Roman" w:eastAsia="Times New Roman" w:hAnsi="Times New Roman" w:cs="Times New Roman"/>
          <w:sz w:val="20"/>
          <w:szCs w:val="20"/>
          <w:lang w:eastAsia="ru-RU"/>
        </w:rPr>
      </w:pPr>
    </w:p>
    <w:p w:rsidR="00B34BA7" w:rsidRPr="00ED1D2A" w:rsidRDefault="00B34BA7" w:rsidP="00B34BA7">
      <w:pPr>
        <w:spacing w:after="0" w:line="240" w:lineRule="auto"/>
        <w:ind w:right="-58"/>
        <w:rPr>
          <w:rFonts w:ascii="Times New Roman" w:eastAsia="Times New Roman" w:hAnsi="Times New Roman" w:cs="Times New Roman"/>
          <w:sz w:val="20"/>
          <w:szCs w:val="20"/>
          <w:lang w:eastAsia="ru-RU"/>
        </w:rPr>
      </w:pPr>
    </w:p>
    <w:tbl>
      <w:tblPr>
        <w:tblW w:w="96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50"/>
        <w:gridCol w:w="3932"/>
        <w:gridCol w:w="283"/>
        <w:gridCol w:w="20"/>
        <w:gridCol w:w="5184"/>
      </w:tblGrid>
      <w:tr w:rsidR="00B34BA7" w:rsidRPr="00ED1D2A" w:rsidTr="00EE5DBC">
        <w:trPr>
          <w:cantSplit/>
        </w:trPr>
        <w:tc>
          <w:tcPr>
            <w:tcW w:w="250" w:type="dxa"/>
            <w:tcBorders>
              <w:top w:val="single" w:sz="2" w:space="0" w:color="auto"/>
              <w:left w:val="single" w:sz="2" w:space="0" w:color="auto"/>
              <w:bottom w:val="single" w:sz="2" w:space="0" w:color="auto"/>
              <w:right w:val="single" w:sz="2" w:space="0" w:color="auto"/>
            </w:tcBorders>
          </w:tcPr>
          <w:p w:rsidR="00B34BA7" w:rsidRPr="00ED1D2A" w:rsidRDefault="00B34BA7" w:rsidP="00EE5DBC">
            <w:pPr>
              <w:spacing w:after="0" w:line="240" w:lineRule="auto"/>
              <w:rPr>
                <w:rFonts w:ascii="Times New Roman" w:eastAsia="Times New Roman" w:hAnsi="Times New Roman" w:cs="Times New Roman"/>
                <w:sz w:val="20"/>
                <w:szCs w:val="20"/>
                <w:lang w:eastAsia="ru-RU"/>
              </w:rPr>
            </w:pPr>
          </w:p>
        </w:tc>
        <w:tc>
          <w:tcPr>
            <w:tcW w:w="3932" w:type="dxa"/>
            <w:tcBorders>
              <w:top w:val="nil"/>
              <w:left w:val="single" w:sz="2" w:space="0" w:color="auto"/>
              <w:bottom w:val="nil"/>
              <w:right w:val="single" w:sz="2" w:space="0" w:color="auto"/>
            </w:tcBorders>
          </w:tcPr>
          <w:p w:rsidR="00B34BA7" w:rsidRPr="00ED1D2A" w:rsidRDefault="00B34BA7" w:rsidP="00EE5DBC">
            <w:pPr>
              <w:spacing w:after="0" w:line="240" w:lineRule="auto"/>
              <w:rPr>
                <w:rFonts w:ascii="Arial CYR" w:eastAsia="Times New Roman" w:hAnsi="Arial CYR" w:cs="Times New Roman"/>
                <w:b/>
                <w:sz w:val="18"/>
                <w:szCs w:val="20"/>
                <w:lang w:eastAsia="ru-RU"/>
              </w:rPr>
            </w:pPr>
            <w:r w:rsidRPr="00ED1D2A">
              <w:rPr>
                <w:rFonts w:ascii="Times New Roman" w:eastAsia="Times New Roman" w:hAnsi="Times New Roman" w:cs="Times New Roman"/>
                <w:sz w:val="20"/>
                <w:szCs w:val="20"/>
                <w:lang w:eastAsia="ru-RU"/>
              </w:rPr>
              <w:t xml:space="preserve">в отношении всех видов ценных бумаг      </w:t>
            </w:r>
          </w:p>
        </w:tc>
        <w:tc>
          <w:tcPr>
            <w:tcW w:w="283" w:type="dxa"/>
            <w:tcBorders>
              <w:top w:val="single" w:sz="2" w:space="0" w:color="auto"/>
              <w:left w:val="single" w:sz="2" w:space="0" w:color="auto"/>
              <w:bottom w:val="single" w:sz="2" w:space="0" w:color="auto"/>
              <w:right w:val="single" w:sz="2" w:space="0" w:color="auto"/>
            </w:tcBorders>
          </w:tcPr>
          <w:p w:rsidR="00B34BA7" w:rsidRPr="00ED1D2A" w:rsidRDefault="00B34BA7" w:rsidP="00EE5DBC">
            <w:pPr>
              <w:spacing w:after="0" w:line="240" w:lineRule="auto"/>
              <w:rPr>
                <w:rFonts w:ascii="Times New Roman" w:eastAsia="Times New Roman" w:hAnsi="Times New Roman" w:cs="Times New Roman"/>
                <w:sz w:val="20"/>
                <w:szCs w:val="20"/>
                <w:lang w:eastAsia="ru-RU"/>
              </w:rPr>
            </w:pPr>
          </w:p>
        </w:tc>
        <w:tc>
          <w:tcPr>
            <w:tcW w:w="5204" w:type="dxa"/>
            <w:gridSpan w:val="2"/>
            <w:tcBorders>
              <w:top w:val="nil"/>
              <w:left w:val="single" w:sz="2" w:space="0" w:color="auto"/>
              <w:bottom w:val="nil"/>
              <w:right w:val="nil"/>
            </w:tcBorders>
          </w:tcPr>
          <w:p w:rsidR="00B34BA7" w:rsidRPr="00ED1D2A" w:rsidRDefault="00B34BA7" w:rsidP="00EE5DBC">
            <w:pPr>
              <w:spacing w:after="0" w:line="240" w:lineRule="auto"/>
              <w:jc w:val="both"/>
              <w:rPr>
                <w:rFonts w:ascii="Arial CYR" w:eastAsia="Times New Roman" w:hAnsi="Arial CYR" w:cs="Times New Roman"/>
                <w:sz w:val="16"/>
                <w:szCs w:val="20"/>
                <w:lang w:eastAsia="ru-RU"/>
              </w:rPr>
            </w:pPr>
            <w:r w:rsidRPr="00ED1D2A">
              <w:rPr>
                <w:rFonts w:ascii="Times New Roman" w:eastAsia="Times New Roman" w:hAnsi="Times New Roman" w:cs="Times New Roman"/>
                <w:sz w:val="20"/>
                <w:szCs w:val="20"/>
                <w:lang w:eastAsia="ru-RU"/>
              </w:rPr>
              <w:t xml:space="preserve"> в отношении перечисленных видов ценных бумаг:</w:t>
            </w:r>
          </w:p>
        </w:tc>
      </w:tr>
      <w:tr w:rsidR="00B34BA7" w:rsidRPr="00ED1D2A" w:rsidTr="00EE5DBC">
        <w:trPr>
          <w:cantSplit/>
        </w:trPr>
        <w:tc>
          <w:tcPr>
            <w:tcW w:w="250" w:type="dxa"/>
            <w:tcBorders>
              <w:top w:val="single" w:sz="2" w:space="0" w:color="auto"/>
              <w:left w:val="nil"/>
              <w:bottom w:val="nil"/>
              <w:right w:val="nil"/>
            </w:tcBorders>
          </w:tcPr>
          <w:p w:rsidR="00B34BA7" w:rsidRPr="00ED1D2A" w:rsidRDefault="00B34BA7" w:rsidP="00EE5DBC">
            <w:pPr>
              <w:spacing w:after="0" w:line="240" w:lineRule="auto"/>
              <w:rPr>
                <w:rFonts w:ascii="Times New Roman" w:eastAsia="Times New Roman" w:hAnsi="Times New Roman" w:cs="Times New Roman"/>
                <w:sz w:val="20"/>
                <w:szCs w:val="20"/>
                <w:lang w:eastAsia="ru-RU"/>
              </w:rPr>
            </w:pPr>
          </w:p>
        </w:tc>
        <w:tc>
          <w:tcPr>
            <w:tcW w:w="3932" w:type="dxa"/>
            <w:tcBorders>
              <w:top w:val="nil"/>
              <w:left w:val="nil"/>
              <w:bottom w:val="nil"/>
              <w:right w:val="nil"/>
            </w:tcBorders>
          </w:tcPr>
          <w:p w:rsidR="00B34BA7" w:rsidRPr="00ED1D2A" w:rsidRDefault="00B34BA7" w:rsidP="00EE5DBC">
            <w:pPr>
              <w:spacing w:after="0" w:line="240" w:lineRule="auto"/>
              <w:jc w:val="center"/>
              <w:rPr>
                <w:rFonts w:ascii="Times New Roman" w:eastAsia="Times New Roman" w:hAnsi="Times New Roman" w:cs="Times New Roman"/>
                <w:sz w:val="20"/>
                <w:szCs w:val="20"/>
                <w:lang w:eastAsia="ru-RU"/>
              </w:rPr>
            </w:pPr>
          </w:p>
        </w:tc>
        <w:tc>
          <w:tcPr>
            <w:tcW w:w="303" w:type="dxa"/>
            <w:gridSpan w:val="2"/>
            <w:tcBorders>
              <w:top w:val="single" w:sz="2" w:space="0" w:color="auto"/>
              <w:left w:val="nil"/>
              <w:bottom w:val="nil"/>
              <w:right w:val="nil"/>
            </w:tcBorders>
          </w:tcPr>
          <w:p w:rsidR="00B34BA7" w:rsidRPr="00ED1D2A" w:rsidRDefault="00B34BA7" w:rsidP="00EE5DBC">
            <w:pPr>
              <w:spacing w:after="0" w:line="240" w:lineRule="auto"/>
              <w:jc w:val="center"/>
              <w:rPr>
                <w:rFonts w:ascii="Times New Roman" w:eastAsia="Times New Roman" w:hAnsi="Times New Roman" w:cs="Times New Roman"/>
                <w:sz w:val="16"/>
                <w:szCs w:val="16"/>
                <w:lang w:eastAsia="ru-RU"/>
              </w:rPr>
            </w:pPr>
          </w:p>
        </w:tc>
        <w:tc>
          <w:tcPr>
            <w:tcW w:w="5184" w:type="dxa"/>
            <w:tcBorders>
              <w:top w:val="nil"/>
              <w:left w:val="nil"/>
              <w:bottom w:val="nil"/>
              <w:right w:val="nil"/>
            </w:tcBorders>
          </w:tcPr>
          <w:p w:rsidR="00B34BA7" w:rsidRPr="00ED1D2A" w:rsidRDefault="00B34BA7" w:rsidP="00EE5DBC">
            <w:pPr>
              <w:spacing w:after="0" w:line="240" w:lineRule="auto"/>
              <w:jc w:val="both"/>
              <w:rPr>
                <w:rFonts w:ascii="Times New Roman" w:eastAsia="Times New Roman" w:hAnsi="Times New Roman" w:cs="Times New Roman"/>
                <w:sz w:val="20"/>
                <w:szCs w:val="20"/>
                <w:lang w:eastAsia="ru-RU"/>
              </w:rPr>
            </w:pPr>
          </w:p>
        </w:tc>
      </w:tr>
      <w:tr w:rsidR="00B34BA7" w:rsidRPr="00ED1D2A" w:rsidTr="00EE5DBC">
        <w:trPr>
          <w:cantSplit/>
        </w:trPr>
        <w:tc>
          <w:tcPr>
            <w:tcW w:w="250" w:type="dxa"/>
            <w:tcBorders>
              <w:top w:val="nil"/>
              <w:left w:val="nil"/>
              <w:bottom w:val="nil"/>
              <w:right w:val="nil"/>
            </w:tcBorders>
          </w:tcPr>
          <w:p w:rsidR="00B34BA7" w:rsidRPr="00ED1D2A" w:rsidRDefault="00B34BA7" w:rsidP="00EE5DBC">
            <w:pPr>
              <w:spacing w:after="0" w:line="240" w:lineRule="auto"/>
              <w:rPr>
                <w:rFonts w:ascii="Times New Roman" w:eastAsia="Times New Roman" w:hAnsi="Times New Roman" w:cs="Times New Roman"/>
                <w:sz w:val="20"/>
                <w:szCs w:val="20"/>
                <w:lang w:eastAsia="ru-RU"/>
              </w:rPr>
            </w:pPr>
          </w:p>
        </w:tc>
        <w:tc>
          <w:tcPr>
            <w:tcW w:w="3932" w:type="dxa"/>
            <w:tcBorders>
              <w:top w:val="nil"/>
              <w:left w:val="nil"/>
              <w:bottom w:val="nil"/>
              <w:right w:val="nil"/>
            </w:tcBorders>
          </w:tcPr>
          <w:p w:rsidR="00B34BA7" w:rsidRPr="00ED1D2A" w:rsidRDefault="00B34BA7" w:rsidP="00EE5DBC">
            <w:pPr>
              <w:spacing w:after="0" w:line="240" w:lineRule="auto"/>
              <w:jc w:val="center"/>
              <w:rPr>
                <w:rFonts w:ascii="Times New Roman" w:eastAsia="Times New Roman" w:hAnsi="Times New Roman" w:cs="Times New Roman"/>
                <w:sz w:val="20"/>
                <w:szCs w:val="20"/>
                <w:lang w:eastAsia="ru-RU"/>
              </w:rPr>
            </w:pPr>
          </w:p>
        </w:tc>
        <w:tc>
          <w:tcPr>
            <w:tcW w:w="303" w:type="dxa"/>
            <w:gridSpan w:val="2"/>
            <w:tcBorders>
              <w:top w:val="nil"/>
              <w:left w:val="nil"/>
              <w:bottom w:val="nil"/>
              <w:right w:val="nil"/>
            </w:tcBorders>
          </w:tcPr>
          <w:p w:rsidR="00B34BA7" w:rsidRPr="00ED1D2A" w:rsidRDefault="00B34BA7" w:rsidP="00EE5DBC">
            <w:pPr>
              <w:spacing w:after="0" w:line="240" w:lineRule="auto"/>
              <w:ind w:left="-108"/>
              <w:rPr>
                <w:rFonts w:ascii="Times New Roman" w:eastAsia="Times New Roman" w:hAnsi="Times New Roman" w:cs="Times New Roman"/>
                <w:sz w:val="16"/>
                <w:szCs w:val="16"/>
                <w:lang w:eastAsia="ru-RU"/>
              </w:rPr>
            </w:pPr>
            <w:r w:rsidRPr="00ED1D2A">
              <w:rPr>
                <w:rFonts w:ascii="Times New Roman" w:eastAsia="Times New Roman" w:hAnsi="Times New Roman" w:cs="Times New Roman"/>
                <w:sz w:val="16"/>
                <w:szCs w:val="16"/>
                <w:lang w:eastAsia="ru-RU"/>
              </w:rPr>
              <w:t>1.</w:t>
            </w:r>
          </w:p>
        </w:tc>
        <w:tc>
          <w:tcPr>
            <w:tcW w:w="5184" w:type="dxa"/>
            <w:tcBorders>
              <w:top w:val="nil"/>
              <w:left w:val="nil"/>
              <w:bottom w:val="single" w:sz="2" w:space="0" w:color="auto"/>
              <w:right w:val="nil"/>
            </w:tcBorders>
          </w:tcPr>
          <w:p w:rsidR="00B34BA7" w:rsidRPr="00ED1D2A" w:rsidRDefault="00B34BA7" w:rsidP="00EE5DBC">
            <w:pPr>
              <w:spacing w:after="0" w:line="240" w:lineRule="auto"/>
              <w:ind w:left="-108"/>
              <w:jc w:val="both"/>
              <w:rPr>
                <w:rFonts w:ascii="Times New Roman" w:eastAsia="Times New Roman" w:hAnsi="Times New Roman" w:cs="Times New Roman"/>
                <w:sz w:val="20"/>
                <w:szCs w:val="20"/>
                <w:lang w:eastAsia="ru-RU"/>
              </w:rPr>
            </w:pPr>
          </w:p>
        </w:tc>
      </w:tr>
      <w:tr w:rsidR="00B34BA7" w:rsidRPr="00ED1D2A" w:rsidTr="00EE5DBC">
        <w:trPr>
          <w:cantSplit/>
        </w:trPr>
        <w:tc>
          <w:tcPr>
            <w:tcW w:w="250" w:type="dxa"/>
            <w:tcBorders>
              <w:top w:val="nil"/>
              <w:left w:val="nil"/>
              <w:bottom w:val="nil"/>
              <w:right w:val="nil"/>
            </w:tcBorders>
          </w:tcPr>
          <w:p w:rsidR="00B34BA7" w:rsidRPr="00ED1D2A" w:rsidRDefault="00B34BA7" w:rsidP="00EE5DBC">
            <w:pPr>
              <w:spacing w:after="0" w:line="240" w:lineRule="auto"/>
              <w:rPr>
                <w:rFonts w:ascii="Times New Roman" w:eastAsia="Times New Roman" w:hAnsi="Times New Roman" w:cs="Times New Roman"/>
                <w:sz w:val="20"/>
                <w:szCs w:val="20"/>
                <w:lang w:eastAsia="ru-RU"/>
              </w:rPr>
            </w:pPr>
          </w:p>
        </w:tc>
        <w:tc>
          <w:tcPr>
            <w:tcW w:w="3932" w:type="dxa"/>
            <w:tcBorders>
              <w:top w:val="nil"/>
              <w:left w:val="nil"/>
              <w:bottom w:val="nil"/>
              <w:right w:val="nil"/>
            </w:tcBorders>
          </w:tcPr>
          <w:p w:rsidR="00B34BA7" w:rsidRPr="00ED1D2A" w:rsidRDefault="00B34BA7" w:rsidP="00EE5DBC">
            <w:pPr>
              <w:spacing w:after="0" w:line="240" w:lineRule="auto"/>
              <w:jc w:val="center"/>
              <w:rPr>
                <w:rFonts w:ascii="Times New Roman" w:eastAsia="Times New Roman" w:hAnsi="Times New Roman" w:cs="Times New Roman"/>
                <w:sz w:val="20"/>
                <w:szCs w:val="20"/>
                <w:lang w:eastAsia="ru-RU"/>
              </w:rPr>
            </w:pPr>
          </w:p>
        </w:tc>
        <w:tc>
          <w:tcPr>
            <w:tcW w:w="303" w:type="dxa"/>
            <w:gridSpan w:val="2"/>
            <w:tcBorders>
              <w:top w:val="nil"/>
              <w:left w:val="nil"/>
              <w:bottom w:val="nil"/>
              <w:right w:val="nil"/>
            </w:tcBorders>
          </w:tcPr>
          <w:p w:rsidR="00B34BA7" w:rsidRPr="00ED1D2A" w:rsidRDefault="00B34BA7" w:rsidP="00EE5DBC">
            <w:pPr>
              <w:spacing w:after="0" w:line="240" w:lineRule="auto"/>
              <w:ind w:left="-108"/>
              <w:rPr>
                <w:rFonts w:ascii="Times New Roman" w:eastAsia="Times New Roman" w:hAnsi="Times New Roman" w:cs="Times New Roman"/>
                <w:sz w:val="16"/>
                <w:szCs w:val="16"/>
                <w:lang w:eastAsia="ru-RU"/>
              </w:rPr>
            </w:pPr>
            <w:r w:rsidRPr="00ED1D2A">
              <w:rPr>
                <w:rFonts w:ascii="Times New Roman" w:eastAsia="Times New Roman" w:hAnsi="Times New Roman" w:cs="Times New Roman"/>
                <w:sz w:val="16"/>
                <w:szCs w:val="16"/>
                <w:lang w:eastAsia="ru-RU"/>
              </w:rPr>
              <w:t>2.</w:t>
            </w:r>
          </w:p>
        </w:tc>
        <w:tc>
          <w:tcPr>
            <w:tcW w:w="5184" w:type="dxa"/>
            <w:tcBorders>
              <w:top w:val="single" w:sz="2" w:space="0" w:color="auto"/>
              <w:left w:val="nil"/>
              <w:bottom w:val="single" w:sz="2" w:space="0" w:color="auto"/>
              <w:right w:val="nil"/>
            </w:tcBorders>
          </w:tcPr>
          <w:p w:rsidR="00B34BA7" w:rsidRPr="00ED1D2A" w:rsidRDefault="00B34BA7" w:rsidP="00EE5DBC">
            <w:pPr>
              <w:spacing w:after="0" w:line="240" w:lineRule="auto"/>
              <w:ind w:left="-108"/>
              <w:jc w:val="both"/>
              <w:rPr>
                <w:rFonts w:ascii="Times New Roman" w:eastAsia="Times New Roman" w:hAnsi="Times New Roman" w:cs="Times New Roman"/>
                <w:sz w:val="20"/>
                <w:szCs w:val="20"/>
                <w:lang w:eastAsia="ru-RU"/>
              </w:rPr>
            </w:pPr>
          </w:p>
        </w:tc>
      </w:tr>
      <w:tr w:rsidR="00B34BA7" w:rsidRPr="00ED1D2A" w:rsidTr="00EE5DBC">
        <w:trPr>
          <w:cantSplit/>
        </w:trPr>
        <w:tc>
          <w:tcPr>
            <w:tcW w:w="250" w:type="dxa"/>
            <w:tcBorders>
              <w:top w:val="nil"/>
              <w:left w:val="nil"/>
              <w:bottom w:val="nil"/>
              <w:right w:val="nil"/>
            </w:tcBorders>
          </w:tcPr>
          <w:p w:rsidR="00B34BA7" w:rsidRPr="00ED1D2A" w:rsidRDefault="00B34BA7" w:rsidP="00EE5DBC">
            <w:pPr>
              <w:spacing w:after="0" w:line="240" w:lineRule="auto"/>
              <w:rPr>
                <w:rFonts w:ascii="Times New Roman" w:eastAsia="Times New Roman" w:hAnsi="Times New Roman" w:cs="Times New Roman"/>
                <w:sz w:val="20"/>
                <w:szCs w:val="20"/>
                <w:lang w:eastAsia="ru-RU"/>
              </w:rPr>
            </w:pPr>
          </w:p>
        </w:tc>
        <w:tc>
          <w:tcPr>
            <w:tcW w:w="3932" w:type="dxa"/>
            <w:tcBorders>
              <w:top w:val="nil"/>
              <w:left w:val="nil"/>
              <w:bottom w:val="nil"/>
              <w:right w:val="nil"/>
            </w:tcBorders>
          </w:tcPr>
          <w:p w:rsidR="00B34BA7" w:rsidRPr="00ED1D2A" w:rsidRDefault="00B34BA7" w:rsidP="00EE5DBC">
            <w:pPr>
              <w:spacing w:after="0" w:line="240" w:lineRule="auto"/>
              <w:jc w:val="center"/>
              <w:rPr>
                <w:rFonts w:ascii="Times New Roman" w:eastAsia="Times New Roman" w:hAnsi="Times New Roman" w:cs="Times New Roman"/>
                <w:sz w:val="20"/>
                <w:szCs w:val="20"/>
                <w:lang w:eastAsia="ru-RU"/>
              </w:rPr>
            </w:pPr>
          </w:p>
        </w:tc>
        <w:tc>
          <w:tcPr>
            <w:tcW w:w="303" w:type="dxa"/>
            <w:gridSpan w:val="2"/>
            <w:tcBorders>
              <w:top w:val="nil"/>
              <w:left w:val="nil"/>
              <w:bottom w:val="nil"/>
              <w:right w:val="nil"/>
            </w:tcBorders>
          </w:tcPr>
          <w:p w:rsidR="00B34BA7" w:rsidRPr="00ED1D2A" w:rsidRDefault="00B34BA7" w:rsidP="00EE5DBC">
            <w:pPr>
              <w:spacing w:after="0" w:line="240" w:lineRule="auto"/>
              <w:ind w:left="-108"/>
              <w:rPr>
                <w:rFonts w:ascii="Times New Roman" w:eastAsia="Times New Roman" w:hAnsi="Times New Roman" w:cs="Times New Roman"/>
                <w:sz w:val="16"/>
                <w:szCs w:val="16"/>
                <w:lang w:eastAsia="ru-RU"/>
              </w:rPr>
            </w:pPr>
            <w:r w:rsidRPr="00ED1D2A">
              <w:rPr>
                <w:rFonts w:ascii="Times New Roman" w:eastAsia="Times New Roman" w:hAnsi="Times New Roman" w:cs="Times New Roman"/>
                <w:sz w:val="16"/>
                <w:szCs w:val="16"/>
                <w:lang w:eastAsia="ru-RU"/>
              </w:rPr>
              <w:t>3.</w:t>
            </w:r>
          </w:p>
        </w:tc>
        <w:tc>
          <w:tcPr>
            <w:tcW w:w="5184" w:type="dxa"/>
            <w:tcBorders>
              <w:top w:val="single" w:sz="2" w:space="0" w:color="auto"/>
              <w:left w:val="nil"/>
              <w:bottom w:val="single" w:sz="2" w:space="0" w:color="auto"/>
              <w:right w:val="nil"/>
            </w:tcBorders>
          </w:tcPr>
          <w:p w:rsidR="00B34BA7" w:rsidRPr="00ED1D2A" w:rsidRDefault="00B34BA7" w:rsidP="00EE5DBC">
            <w:pPr>
              <w:spacing w:after="0" w:line="240" w:lineRule="auto"/>
              <w:ind w:left="-108"/>
              <w:jc w:val="both"/>
              <w:rPr>
                <w:rFonts w:ascii="Times New Roman" w:eastAsia="Times New Roman" w:hAnsi="Times New Roman" w:cs="Times New Roman"/>
                <w:sz w:val="20"/>
                <w:szCs w:val="20"/>
                <w:lang w:eastAsia="ru-RU"/>
              </w:rPr>
            </w:pPr>
          </w:p>
        </w:tc>
      </w:tr>
      <w:tr w:rsidR="00B34BA7" w:rsidRPr="00ED1D2A" w:rsidTr="00EE5DBC">
        <w:trPr>
          <w:cantSplit/>
        </w:trPr>
        <w:tc>
          <w:tcPr>
            <w:tcW w:w="250" w:type="dxa"/>
            <w:tcBorders>
              <w:top w:val="nil"/>
              <w:left w:val="nil"/>
              <w:bottom w:val="nil"/>
              <w:right w:val="nil"/>
            </w:tcBorders>
          </w:tcPr>
          <w:p w:rsidR="00B34BA7" w:rsidRPr="00ED1D2A" w:rsidRDefault="00B34BA7" w:rsidP="00EE5DBC">
            <w:pPr>
              <w:spacing w:after="0" w:line="240" w:lineRule="auto"/>
              <w:rPr>
                <w:rFonts w:ascii="Times New Roman" w:eastAsia="Times New Roman" w:hAnsi="Times New Roman" w:cs="Times New Roman"/>
                <w:sz w:val="20"/>
                <w:szCs w:val="20"/>
                <w:lang w:eastAsia="ru-RU"/>
              </w:rPr>
            </w:pPr>
          </w:p>
        </w:tc>
        <w:tc>
          <w:tcPr>
            <w:tcW w:w="3932" w:type="dxa"/>
            <w:tcBorders>
              <w:top w:val="nil"/>
              <w:left w:val="nil"/>
              <w:bottom w:val="nil"/>
              <w:right w:val="nil"/>
            </w:tcBorders>
          </w:tcPr>
          <w:p w:rsidR="00B34BA7" w:rsidRPr="00ED1D2A" w:rsidRDefault="00B34BA7" w:rsidP="00EE5DBC">
            <w:pPr>
              <w:spacing w:after="0" w:line="240" w:lineRule="auto"/>
              <w:jc w:val="center"/>
              <w:rPr>
                <w:rFonts w:ascii="Times New Roman" w:eastAsia="Times New Roman" w:hAnsi="Times New Roman" w:cs="Times New Roman"/>
                <w:sz w:val="20"/>
                <w:szCs w:val="20"/>
                <w:lang w:eastAsia="ru-RU"/>
              </w:rPr>
            </w:pPr>
          </w:p>
        </w:tc>
        <w:tc>
          <w:tcPr>
            <w:tcW w:w="303" w:type="dxa"/>
            <w:gridSpan w:val="2"/>
            <w:tcBorders>
              <w:top w:val="nil"/>
              <w:left w:val="nil"/>
              <w:bottom w:val="nil"/>
              <w:right w:val="nil"/>
            </w:tcBorders>
          </w:tcPr>
          <w:p w:rsidR="00B34BA7" w:rsidRPr="00ED1D2A" w:rsidRDefault="00B34BA7" w:rsidP="00EE5DBC">
            <w:pPr>
              <w:spacing w:after="0" w:line="240" w:lineRule="auto"/>
              <w:ind w:left="-108"/>
              <w:rPr>
                <w:rFonts w:ascii="Times New Roman" w:eastAsia="Times New Roman" w:hAnsi="Times New Roman" w:cs="Times New Roman"/>
                <w:sz w:val="16"/>
                <w:szCs w:val="16"/>
                <w:lang w:eastAsia="ru-RU"/>
              </w:rPr>
            </w:pPr>
            <w:r w:rsidRPr="00ED1D2A">
              <w:rPr>
                <w:rFonts w:ascii="Times New Roman" w:eastAsia="Times New Roman" w:hAnsi="Times New Roman" w:cs="Times New Roman"/>
                <w:sz w:val="16"/>
                <w:szCs w:val="16"/>
                <w:lang w:eastAsia="ru-RU"/>
              </w:rPr>
              <w:t>4.</w:t>
            </w:r>
          </w:p>
        </w:tc>
        <w:tc>
          <w:tcPr>
            <w:tcW w:w="5184" w:type="dxa"/>
            <w:tcBorders>
              <w:top w:val="single" w:sz="2" w:space="0" w:color="auto"/>
              <w:left w:val="nil"/>
              <w:bottom w:val="single" w:sz="2" w:space="0" w:color="auto"/>
              <w:right w:val="nil"/>
            </w:tcBorders>
          </w:tcPr>
          <w:p w:rsidR="00B34BA7" w:rsidRPr="00ED1D2A" w:rsidRDefault="00B34BA7" w:rsidP="00EE5DBC">
            <w:pPr>
              <w:spacing w:after="0" w:line="240" w:lineRule="auto"/>
              <w:ind w:left="-108"/>
              <w:jc w:val="both"/>
              <w:rPr>
                <w:rFonts w:ascii="Times New Roman" w:eastAsia="Times New Roman" w:hAnsi="Times New Roman" w:cs="Times New Roman"/>
                <w:sz w:val="20"/>
                <w:szCs w:val="20"/>
                <w:lang w:eastAsia="ru-RU"/>
              </w:rPr>
            </w:pPr>
          </w:p>
        </w:tc>
      </w:tr>
    </w:tbl>
    <w:p w:rsidR="00B34BA7" w:rsidRPr="00ED1D2A" w:rsidRDefault="00B34BA7" w:rsidP="00B34BA7">
      <w:pPr>
        <w:spacing w:after="0" w:line="240" w:lineRule="auto"/>
        <w:rPr>
          <w:rFonts w:ascii="Times New Roman" w:eastAsia="Times New Roman" w:hAnsi="Times New Roman" w:cs="Times New Roman"/>
          <w:vanish/>
          <w:sz w:val="20"/>
          <w:szCs w:val="20"/>
          <w:lang w:eastAsia="ru-RU"/>
        </w:rPr>
      </w:pPr>
    </w:p>
    <w:tbl>
      <w:tblPr>
        <w:tblW w:w="0" w:type="auto"/>
        <w:tblLook w:val="00A0" w:firstRow="1" w:lastRow="0" w:firstColumn="1" w:lastColumn="0" w:noHBand="0" w:noVBand="0"/>
      </w:tblPr>
      <w:tblGrid>
        <w:gridCol w:w="9853"/>
      </w:tblGrid>
      <w:tr w:rsidR="00B34BA7" w:rsidRPr="00ED1D2A" w:rsidTr="00EE5DBC">
        <w:tc>
          <w:tcPr>
            <w:tcW w:w="1551" w:type="dxa"/>
            <w:shd w:val="clear" w:color="auto" w:fill="auto"/>
          </w:tcPr>
          <w:p w:rsidR="00B34BA7" w:rsidRPr="00ED1D2A" w:rsidRDefault="00B34BA7" w:rsidP="00EE5DBC">
            <w:pPr>
              <w:spacing w:after="0" w:line="240" w:lineRule="auto"/>
              <w:ind w:right="-58"/>
              <w:rPr>
                <w:rFonts w:ascii="Times New Roman" w:eastAsia="Times New Roman" w:hAnsi="Times New Roman" w:cs="Times New Roman"/>
                <w:sz w:val="20"/>
                <w:szCs w:val="20"/>
                <w:lang w:eastAsia="ru-RU"/>
              </w:rPr>
            </w:pPr>
            <w:r w:rsidRPr="00ED1D2A">
              <w:rPr>
                <w:rFonts w:ascii="Times New Roman" w:eastAsia="Times New Roman" w:hAnsi="Times New Roman" w:cs="Times New Roman"/>
                <w:sz w:val="20"/>
                <w:szCs w:val="20"/>
                <w:lang w:eastAsia="ru-RU"/>
              </w:rPr>
              <w:t>Приложение</w:t>
            </w:r>
            <w:r w:rsidRPr="00ED1D2A">
              <w:rPr>
                <w:rFonts w:ascii="Times New Roman" w:eastAsia="Times New Roman" w:hAnsi="Times New Roman" w:cs="Times New Roman"/>
                <w:sz w:val="20"/>
                <w:szCs w:val="20"/>
                <w:lang w:val="en-US" w:eastAsia="ru-RU"/>
              </w:rPr>
              <w:t>:</w:t>
            </w:r>
            <w:r>
              <w:rPr>
                <w:rFonts w:ascii="Times New Roman" w:eastAsia="Times New Roman" w:hAnsi="Times New Roman" w:cs="Times New Roman"/>
                <w:sz w:val="20"/>
                <w:szCs w:val="20"/>
                <w:lang w:eastAsia="ru-RU"/>
              </w:rPr>
              <w:t>_____________________________________________________________________________________</w:t>
            </w:r>
            <w:r w:rsidRPr="00ED1D2A">
              <w:rPr>
                <w:rFonts w:ascii="Times New Roman" w:eastAsia="Times New Roman" w:hAnsi="Times New Roman" w:cs="Times New Roman"/>
                <w:sz w:val="20"/>
                <w:szCs w:val="20"/>
                <w:lang w:eastAsia="ru-RU"/>
              </w:rPr>
              <w:t xml:space="preserve"> </w:t>
            </w:r>
          </w:p>
        </w:tc>
      </w:tr>
    </w:tbl>
    <w:p w:rsidR="00B34BA7" w:rsidRDefault="00B34BA7" w:rsidP="00B34BA7">
      <w:pPr>
        <w:spacing w:after="0" w:line="240" w:lineRule="auto"/>
        <w:rPr>
          <w:rFonts w:ascii="Times New Roman" w:eastAsia="Times New Roman" w:hAnsi="Times New Roman" w:cs="Times New Roman"/>
          <w:sz w:val="20"/>
          <w:szCs w:val="20"/>
          <w:lang w:eastAsia="ru-RU"/>
        </w:rPr>
      </w:pPr>
    </w:p>
    <w:p w:rsidR="00B34BA7" w:rsidRPr="00ED1D2A" w:rsidRDefault="00B34BA7" w:rsidP="00B34BA7">
      <w:pPr>
        <w:spacing w:after="0" w:line="240" w:lineRule="auto"/>
        <w:rPr>
          <w:rFonts w:ascii="Times New Roman" w:eastAsia="Times New Roman" w:hAnsi="Times New Roman" w:cs="Times New Roman"/>
          <w:sz w:val="20"/>
          <w:szCs w:val="20"/>
          <w:lang w:eastAsia="ru-RU"/>
        </w:rPr>
      </w:pPr>
    </w:p>
    <w:p w:rsidR="00B34BA7" w:rsidRPr="002A2974" w:rsidRDefault="00B34BA7" w:rsidP="00B34BA7">
      <w:pPr>
        <w:spacing w:after="5" w:line="269" w:lineRule="auto"/>
        <w:ind w:right="91" w:hanging="10"/>
        <w:rPr>
          <w:rFonts w:ascii="Times New Roman" w:eastAsia="Times New Roman" w:hAnsi="Times New Roman" w:cs="Times New Roman"/>
          <w:color w:val="000000"/>
          <w:sz w:val="18"/>
          <w:lang w:eastAsia="ru-RU"/>
        </w:rPr>
      </w:pPr>
      <w:r w:rsidRPr="002A2974">
        <w:rPr>
          <w:rFonts w:ascii="Times New Roman" w:eastAsia="Times New Roman" w:hAnsi="Times New Roman" w:cs="Times New Roman"/>
          <w:b/>
          <w:color w:val="000000"/>
          <w:sz w:val="18"/>
          <w:lang w:eastAsia="ru-RU"/>
        </w:rPr>
        <w:t xml:space="preserve">ДЕПОНЕНТ _______________________________________/_____________________________________/ </w:t>
      </w:r>
    </w:p>
    <w:p w:rsidR="00B34BA7" w:rsidRDefault="00B34BA7" w:rsidP="002F00A5">
      <w:pPr>
        <w:pStyle w:val="ac"/>
        <w:ind w:left="0"/>
        <w:jc w:val="right"/>
        <w:rPr>
          <w:rFonts w:ascii="Times New Roman" w:hAnsi="Times New Roman" w:cs="Times New Roman"/>
          <w:lang w:eastAsia="ru-RU"/>
        </w:rPr>
      </w:pPr>
    </w:p>
    <w:sectPr w:rsidR="00B34BA7" w:rsidSect="0094788F">
      <w:footerReference w:type="default" r:id="rId8"/>
      <w:pgSz w:w="11906" w:h="16838"/>
      <w:pgMar w:top="0" w:right="707" w:bottom="142"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B31" w:rsidRDefault="00403B31" w:rsidP="00D264DF">
      <w:pPr>
        <w:spacing w:after="0" w:line="240" w:lineRule="auto"/>
      </w:pPr>
      <w:r>
        <w:separator/>
      </w:r>
    </w:p>
  </w:endnote>
  <w:endnote w:type="continuationSeparator" w:id="0">
    <w:p w:rsidR="00403B31" w:rsidRDefault="00403B31" w:rsidP="00D26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altName w:val="Arial"/>
    <w:panose1 w:val="020B0604020202020204"/>
    <w:charset w:val="CC"/>
    <w:family w:val="swiss"/>
    <w:pitch w:val="variable"/>
    <w:sig w:usb0="E0002EFF" w:usb1="C000785B" w:usb2="00000009" w:usb3="00000000" w:csb0="000001FF" w:csb1="00000000"/>
  </w:font>
  <w:font w:name="Calibri">
    <w:altName w:val="Century Gothic"/>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1439033"/>
      <w:docPartObj>
        <w:docPartGallery w:val="Page Numbers (Bottom of Page)"/>
        <w:docPartUnique/>
      </w:docPartObj>
    </w:sdtPr>
    <w:sdtEndPr/>
    <w:sdtContent>
      <w:p w:rsidR="00164105" w:rsidRDefault="00164105">
        <w:pPr>
          <w:pStyle w:val="a9"/>
          <w:jc w:val="center"/>
        </w:pPr>
        <w:r>
          <w:fldChar w:fldCharType="begin"/>
        </w:r>
        <w:r>
          <w:instrText>PAGE   \* MERGEFORMAT</w:instrText>
        </w:r>
        <w:r>
          <w:fldChar w:fldCharType="separate"/>
        </w:r>
        <w:r w:rsidR="0016181D">
          <w:rPr>
            <w:noProof/>
          </w:rPr>
          <w:t>1</w:t>
        </w:r>
        <w:r>
          <w:fldChar w:fldCharType="end"/>
        </w:r>
      </w:p>
    </w:sdtContent>
  </w:sdt>
  <w:p w:rsidR="00164105" w:rsidRDefault="0016410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B31" w:rsidRDefault="00403B31" w:rsidP="00D264DF">
      <w:pPr>
        <w:spacing w:after="0" w:line="240" w:lineRule="auto"/>
      </w:pPr>
      <w:r>
        <w:separator/>
      </w:r>
    </w:p>
  </w:footnote>
  <w:footnote w:type="continuationSeparator" w:id="0">
    <w:p w:rsidR="00403B31" w:rsidRDefault="00403B31" w:rsidP="00D264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1BB9"/>
    <w:multiLevelType w:val="multilevel"/>
    <w:tmpl w:val="CE3C7C36"/>
    <w:lvl w:ilvl="0">
      <w:start w:val="10"/>
      <w:numFmt w:val="decimal"/>
      <w:lvlText w:val="%1."/>
      <w:lvlJc w:val="left"/>
      <w:pPr>
        <w:ind w:left="360" w:hanging="360"/>
      </w:pPr>
      <w:rPr>
        <w:rFonts w:hint="default"/>
      </w:rPr>
    </w:lvl>
    <w:lvl w:ilvl="1">
      <w:start w:val="1"/>
      <w:numFmt w:val="none"/>
      <w:lvlRestart w:val="0"/>
      <w:lvlText w:val="10.9."/>
      <w:lvlJc w:val="left"/>
      <w:pPr>
        <w:ind w:left="716" w:hanging="432"/>
      </w:pPr>
      <w:rPr>
        <w:rFonts w:ascii="Times New Roman" w:hAnsi="Times New Roman" w:cs="Times New Roman" w:hint="default"/>
      </w:rPr>
    </w:lvl>
    <w:lvl w:ilvl="2">
      <w:start w:val="1"/>
      <w:numFmt w:val="decimal"/>
      <w:lvlText w:val="%1.13%2.%3."/>
      <w:lvlJc w:val="left"/>
      <w:pPr>
        <w:ind w:left="567" w:firstLine="153"/>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755498"/>
    <w:multiLevelType w:val="multilevel"/>
    <w:tmpl w:val="18224FE2"/>
    <w:lvl w:ilvl="0">
      <w:start w:val="10"/>
      <w:numFmt w:val="decimal"/>
      <w:lvlText w:val="%1."/>
      <w:lvlJc w:val="left"/>
      <w:pPr>
        <w:ind w:left="360" w:hanging="360"/>
      </w:pPr>
      <w:rPr>
        <w:rFonts w:hint="default"/>
      </w:rPr>
    </w:lvl>
    <w:lvl w:ilvl="1">
      <w:start w:val="1"/>
      <w:numFmt w:val="none"/>
      <w:lvlRestart w:val="0"/>
      <w:lvlText w:val="10.9."/>
      <w:lvlJc w:val="left"/>
      <w:pPr>
        <w:ind w:left="716" w:hanging="432"/>
      </w:pPr>
      <w:rPr>
        <w:rFonts w:ascii="Times New Roman" w:hAnsi="Times New Roman" w:cs="Times New Roman" w:hint="default"/>
      </w:rPr>
    </w:lvl>
    <w:lvl w:ilvl="2">
      <w:start w:val="1"/>
      <w:numFmt w:val="decimal"/>
      <w:lvlText w:val="%1.19%2.%3."/>
      <w:lvlJc w:val="left"/>
      <w:pPr>
        <w:ind w:left="567" w:firstLine="153"/>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8458CA"/>
    <w:multiLevelType w:val="multilevel"/>
    <w:tmpl w:val="B760836A"/>
    <w:lvl w:ilvl="0">
      <w:start w:val="11"/>
      <w:numFmt w:val="decimal"/>
      <w:lvlText w:val="%1."/>
      <w:lvlJc w:val="left"/>
      <w:pPr>
        <w:tabs>
          <w:tab w:val="num" w:pos="1068"/>
        </w:tabs>
        <w:ind w:left="1068" w:hanging="360"/>
      </w:pPr>
      <w:rPr>
        <w:rFonts w:hint="default"/>
      </w:rPr>
    </w:lvl>
    <w:lvl w:ilvl="1">
      <w:start w:val="1"/>
      <w:numFmt w:val="decimal"/>
      <w:isLgl/>
      <w:lvlText w:val="%1.%2."/>
      <w:lvlJc w:val="left"/>
      <w:pPr>
        <w:tabs>
          <w:tab w:val="num" w:pos="1413"/>
        </w:tabs>
        <w:ind w:left="1413" w:hanging="42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3" w15:restartNumberingAfterBreak="0">
    <w:nsid w:val="06F5071D"/>
    <w:multiLevelType w:val="multilevel"/>
    <w:tmpl w:val="2BD874BA"/>
    <w:lvl w:ilvl="0">
      <w:start w:val="1"/>
      <w:numFmt w:val="decimal"/>
      <w:lvlText w:val="%1."/>
      <w:lvlJc w:val="left"/>
      <w:pPr>
        <w:ind w:left="1356" w:hanging="360"/>
      </w:pPr>
      <w:rPr>
        <w:rFonts w:hint="default"/>
      </w:rPr>
    </w:lvl>
    <w:lvl w:ilvl="1">
      <w:start w:val="1"/>
      <w:numFmt w:val="lowerLetter"/>
      <w:lvlText w:val="%2."/>
      <w:lvlJc w:val="left"/>
      <w:pPr>
        <w:ind w:left="2076" w:hanging="360"/>
      </w:pPr>
      <w:rPr>
        <w:rFonts w:hint="default"/>
      </w:rPr>
    </w:lvl>
    <w:lvl w:ilvl="2">
      <w:start w:val="1"/>
      <w:numFmt w:val="lowerRoman"/>
      <w:lvlText w:val="%3."/>
      <w:lvlJc w:val="right"/>
      <w:pPr>
        <w:ind w:left="2796" w:hanging="180"/>
      </w:pPr>
      <w:rPr>
        <w:rFonts w:hint="default"/>
      </w:rPr>
    </w:lvl>
    <w:lvl w:ilvl="3">
      <w:start w:val="1"/>
      <w:numFmt w:val="decimal"/>
      <w:lvlText w:val="%4."/>
      <w:lvlJc w:val="left"/>
      <w:pPr>
        <w:ind w:left="3516" w:hanging="360"/>
      </w:pPr>
      <w:rPr>
        <w:rFonts w:hint="default"/>
      </w:rPr>
    </w:lvl>
    <w:lvl w:ilvl="4">
      <w:start w:val="1"/>
      <w:numFmt w:val="lowerLetter"/>
      <w:lvlText w:val="%5."/>
      <w:lvlJc w:val="left"/>
      <w:pPr>
        <w:ind w:left="4236" w:hanging="360"/>
      </w:pPr>
      <w:rPr>
        <w:rFonts w:hint="default"/>
      </w:rPr>
    </w:lvl>
    <w:lvl w:ilvl="5">
      <w:start w:val="1"/>
      <w:numFmt w:val="lowerRoman"/>
      <w:lvlText w:val="%6."/>
      <w:lvlJc w:val="right"/>
      <w:pPr>
        <w:ind w:left="4956" w:hanging="180"/>
      </w:pPr>
      <w:rPr>
        <w:rFonts w:hint="default"/>
      </w:rPr>
    </w:lvl>
    <w:lvl w:ilvl="6">
      <w:start w:val="1"/>
      <w:numFmt w:val="decimal"/>
      <w:lvlText w:val="%7."/>
      <w:lvlJc w:val="left"/>
      <w:pPr>
        <w:ind w:left="5676" w:hanging="360"/>
      </w:pPr>
      <w:rPr>
        <w:rFonts w:hint="default"/>
      </w:rPr>
    </w:lvl>
    <w:lvl w:ilvl="7">
      <w:start w:val="1"/>
      <w:numFmt w:val="lowerLetter"/>
      <w:lvlText w:val="%8."/>
      <w:lvlJc w:val="left"/>
      <w:pPr>
        <w:ind w:left="6396" w:hanging="360"/>
      </w:pPr>
      <w:rPr>
        <w:rFonts w:hint="default"/>
      </w:rPr>
    </w:lvl>
    <w:lvl w:ilvl="8">
      <w:start w:val="1"/>
      <w:numFmt w:val="lowerRoman"/>
      <w:lvlText w:val="%9."/>
      <w:lvlJc w:val="right"/>
      <w:pPr>
        <w:ind w:left="7116" w:hanging="180"/>
      </w:pPr>
      <w:rPr>
        <w:rFonts w:hint="default"/>
      </w:rPr>
    </w:lvl>
  </w:abstractNum>
  <w:abstractNum w:abstractNumId="4" w15:restartNumberingAfterBreak="0">
    <w:nsid w:val="0705739F"/>
    <w:multiLevelType w:val="hybridMultilevel"/>
    <w:tmpl w:val="F97CBF9A"/>
    <w:lvl w:ilvl="0" w:tplc="3C588F60">
      <w:start w:val="1"/>
      <w:numFmt w:val="decimal"/>
      <w:lvlText w:val="%1."/>
      <w:lvlJc w:val="left"/>
      <w:pPr>
        <w:ind w:left="100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D10275A">
      <w:start w:val="1"/>
      <w:numFmt w:val="lowerLetter"/>
      <w:lvlText w:val="%2"/>
      <w:lvlJc w:val="left"/>
      <w:pPr>
        <w:ind w:left="16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1E9A3B9A">
      <w:start w:val="1"/>
      <w:numFmt w:val="lowerRoman"/>
      <w:lvlText w:val="%3"/>
      <w:lvlJc w:val="left"/>
      <w:pPr>
        <w:ind w:left="236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06881C6">
      <w:start w:val="1"/>
      <w:numFmt w:val="decimal"/>
      <w:lvlText w:val="%4"/>
      <w:lvlJc w:val="left"/>
      <w:pPr>
        <w:ind w:left="30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E1EAE98">
      <w:start w:val="1"/>
      <w:numFmt w:val="lowerLetter"/>
      <w:lvlText w:val="%5"/>
      <w:lvlJc w:val="left"/>
      <w:pPr>
        <w:ind w:left="380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CAE6B98">
      <w:start w:val="1"/>
      <w:numFmt w:val="lowerRoman"/>
      <w:lvlText w:val="%6"/>
      <w:lvlJc w:val="left"/>
      <w:pPr>
        <w:ind w:left="452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D5479CA">
      <w:start w:val="1"/>
      <w:numFmt w:val="decimal"/>
      <w:lvlText w:val="%7"/>
      <w:lvlJc w:val="left"/>
      <w:pPr>
        <w:ind w:left="52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39A4940">
      <w:start w:val="1"/>
      <w:numFmt w:val="lowerLetter"/>
      <w:lvlText w:val="%8"/>
      <w:lvlJc w:val="left"/>
      <w:pPr>
        <w:ind w:left="596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C92DDA4">
      <w:start w:val="1"/>
      <w:numFmt w:val="lowerRoman"/>
      <w:lvlText w:val="%9"/>
      <w:lvlJc w:val="left"/>
      <w:pPr>
        <w:ind w:left="66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08153462"/>
    <w:multiLevelType w:val="multilevel"/>
    <w:tmpl w:val="AC4674EA"/>
    <w:lvl w:ilvl="0">
      <w:start w:val="1"/>
      <w:numFmt w:val="decimal"/>
      <w:pStyle w:val="a"/>
      <w:isLgl/>
      <w:suff w:val="space"/>
      <w:lvlText w:val="%1."/>
      <w:lvlJc w:val="left"/>
      <w:pPr>
        <w:ind w:left="1406" w:hanging="1406"/>
      </w:pPr>
      <w:rPr>
        <w:rFonts w:hint="default"/>
        <w:b/>
      </w:rPr>
    </w:lvl>
    <w:lvl w:ilvl="1">
      <w:start w:val="1"/>
      <w:numFmt w:val="decimal"/>
      <w:pStyle w:val="a0"/>
      <w:isLgl/>
      <w:lvlText w:val="%1.%2."/>
      <w:lvlJc w:val="left"/>
      <w:pPr>
        <w:tabs>
          <w:tab w:val="num" w:pos="705"/>
        </w:tabs>
        <w:ind w:left="705" w:hanging="705"/>
      </w:pPr>
      <w:rPr>
        <w:rFonts w:hint="default"/>
        <w:b/>
        <w:color w:val="auto"/>
      </w:rPr>
    </w:lvl>
    <w:lvl w:ilvl="2">
      <w:start w:val="1"/>
      <w:numFmt w:val="decimal"/>
      <w:pStyle w:val="a1"/>
      <w:lvlText w:val="%1.%2.%3."/>
      <w:lvlJc w:val="left"/>
      <w:pPr>
        <w:tabs>
          <w:tab w:val="num" w:pos="720"/>
        </w:tabs>
        <w:ind w:left="720" w:hanging="720"/>
      </w:pPr>
      <w:rPr>
        <w:rFonts w:hint="default"/>
        <w:b/>
        <w:color w:val="auto"/>
      </w:rPr>
    </w:lvl>
    <w:lvl w:ilvl="3">
      <w:start w:val="1"/>
      <w:numFmt w:val="decimal"/>
      <w:pStyle w:val="a2"/>
      <w:lvlText w:val="%1.%2.%3.%4."/>
      <w:lvlJc w:val="left"/>
      <w:pPr>
        <w:tabs>
          <w:tab w:val="num" w:pos="108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6" w15:restartNumberingAfterBreak="0">
    <w:nsid w:val="08556056"/>
    <w:multiLevelType w:val="multilevel"/>
    <w:tmpl w:val="09C6321A"/>
    <w:lvl w:ilvl="0">
      <w:start w:val="1"/>
      <w:numFmt w:val="decimal"/>
      <w:lvlText w:val="%1."/>
      <w:lvlJc w:val="left"/>
      <w:pPr>
        <w:ind w:left="360" w:hanging="360"/>
      </w:pPr>
      <w:rPr>
        <w:rFonts w:hint="default"/>
      </w:rPr>
    </w:lvl>
    <w:lvl w:ilvl="1">
      <w:start w:val="1"/>
      <w:numFmt w:val="bullet"/>
      <w:lvlText w:val="-"/>
      <w:lvlJc w:val="left"/>
      <w:pPr>
        <w:ind w:left="716" w:hanging="432"/>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8990380"/>
    <w:multiLevelType w:val="hybridMultilevel"/>
    <w:tmpl w:val="F7D6985E"/>
    <w:lvl w:ilvl="0" w:tplc="6C7EA236">
      <w:start w:val="1"/>
      <w:numFmt w:val="bullet"/>
      <w:lvlText w:val="-"/>
      <w:lvlJc w:val="left"/>
      <w:pPr>
        <w:ind w:left="1944"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664" w:hanging="360"/>
      </w:pPr>
      <w:rPr>
        <w:rFonts w:ascii="Courier New" w:hAnsi="Courier New" w:cs="Courier New" w:hint="default"/>
      </w:rPr>
    </w:lvl>
    <w:lvl w:ilvl="2" w:tplc="04190005" w:tentative="1">
      <w:start w:val="1"/>
      <w:numFmt w:val="bullet"/>
      <w:lvlText w:val=""/>
      <w:lvlJc w:val="left"/>
      <w:pPr>
        <w:ind w:left="3384" w:hanging="360"/>
      </w:pPr>
      <w:rPr>
        <w:rFonts w:ascii="Wingdings" w:hAnsi="Wingdings" w:hint="default"/>
      </w:rPr>
    </w:lvl>
    <w:lvl w:ilvl="3" w:tplc="04190001" w:tentative="1">
      <w:start w:val="1"/>
      <w:numFmt w:val="bullet"/>
      <w:lvlText w:val=""/>
      <w:lvlJc w:val="left"/>
      <w:pPr>
        <w:ind w:left="4104" w:hanging="360"/>
      </w:pPr>
      <w:rPr>
        <w:rFonts w:ascii="Symbol" w:hAnsi="Symbol" w:hint="default"/>
      </w:rPr>
    </w:lvl>
    <w:lvl w:ilvl="4" w:tplc="04190003" w:tentative="1">
      <w:start w:val="1"/>
      <w:numFmt w:val="bullet"/>
      <w:lvlText w:val="o"/>
      <w:lvlJc w:val="left"/>
      <w:pPr>
        <w:ind w:left="4824" w:hanging="360"/>
      </w:pPr>
      <w:rPr>
        <w:rFonts w:ascii="Courier New" w:hAnsi="Courier New" w:cs="Courier New" w:hint="default"/>
      </w:rPr>
    </w:lvl>
    <w:lvl w:ilvl="5" w:tplc="04190005" w:tentative="1">
      <w:start w:val="1"/>
      <w:numFmt w:val="bullet"/>
      <w:lvlText w:val=""/>
      <w:lvlJc w:val="left"/>
      <w:pPr>
        <w:ind w:left="5544" w:hanging="360"/>
      </w:pPr>
      <w:rPr>
        <w:rFonts w:ascii="Wingdings" w:hAnsi="Wingdings" w:hint="default"/>
      </w:rPr>
    </w:lvl>
    <w:lvl w:ilvl="6" w:tplc="04190001" w:tentative="1">
      <w:start w:val="1"/>
      <w:numFmt w:val="bullet"/>
      <w:lvlText w:val=""/>
      <w:lvlJc w:val="left"/>
      <w:pPr>
        <w:ind w:left="6264" w:hanging="360"/>
      </w:pPr>
      <w:rPr>
        <w:rFonts w:ascii="Symbol" w:hAnsi="Symbol" w:hint="default"/>
      </w:rPr>
    </w:lvl>
    <w:lvl w:ilvl="7" w:tplc="04190003" w:tentative="1">
      <w:start w:val="1"/>
      <w:numFmt w:val="bullet"/>
      <w:lvlText w:val="o"/>
      <w:lvlJc w:val="left"/>
      <w:pPr>
        <w:ind w:left="6984" w:hanging="360"/>
      </w:pPr>
      <w:rPr>
        <w:rFonts w:ascii="Courier New" w:hAnsi="Courier New" w:cs="Courier New" w:hint="default"/>
      </w:rPr>
    </w:lvl>
    <w:lvl w:ilvl="8" w:tplc="04190005" w:tentative="1">
      <w:start w:val="1"/>
      <w:numFmt w:val="bullet"/>
      <w:lvlText w:val=""/>
      <w:lvlJc w:val="left"/>
      <w:pPr>
        <w:ind w:left="7704" w:hanging="360"/>
      </w:pPr>
      <w:rPr>
        <w:rFonts w:ascii="Wingdings" w:hAnsi="Wingdings" w:hint="default"/>
      </w:rPr>
    </w:lvl>
  </w:abstractNum>
  <w:abstractNum w:abstractNumId="8" w15:restartNumberingAfterBreak="0">
    <w:nsid w:val="0A592D76"/>
    <w:multiLevelType w:val="hybridMultilevel"/>
    <w:tmpl w:val="6C50C5A8"/>
    <w:lvl w:ilvl="0" w:tplc="5EC8825E">
      <w:start w:val="6"/>
      <w:numFmt w:val="decimal"/>
      <w:lvlText w:val="%1."/>
      <w:lvlJc w:val="left"/>
      <w:pPr>
        <w:ind w:left="36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4DC8714">
      <w:start w:val="1"/>
      <w:numFmt w:val="lowerLetter"/>
      <w:lvlText w:val="%2"/>
      <w:lvlJc w:val="left"/>
      <w:pPr>
        <w:ind w:left="116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240EB90">
      <w:start w:val="1"/>
      <w:numFmt w:val="lowerRoman"/>
      <w:lvlText w:val="%3"/>
      <w:lvlJc w:val="left"/>
      <w:pPr>
        <w:ind w:left="18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922E7F4">
      <w:start w:val="1"/>
      <w:numFmt w:val="decimal"/>
      <w:lvlText w:val="%4"/>
      <w:lvlJc w:val="left"/>
      <w:pPr>
        <w:ind w:left="260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06F2E222">
      <w:start w:val="1"/>
      <w:numFmt w:val="lowerLetter"/>
      <w:lvlText w:val="%5"/>
      <w:lvlJc w:val="left"/>
      <w:pPr>
        <w:ind w:left="332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34A8D88">
      <w:start w:val="1"/>
      <w:numFmt w:val="lowerRoman"/>
      <w:lvlText w:val="%6"/>
      <w:lvlJc w:val="left"/>
      <w:pPr>
        <w:ind w:left="40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78EF356">
      <w:start w:val="1"/>
      <w:numFmt w:val="decimal"/>
      <w:lvlText w:val="%7"/>
      <w:lvlJc w:val="left"/>
      <w:pPr>
        <w:ind w:left="476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4DA2704">
      <w:start w:val="1"/>
      <w:numFmt w:val="lowerLetter"/>
      <w:lvlText w:val="%8"/>
      <w:lvlJc w:val="left"/>
      <w:pPr>
        <w:ind w:left="54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36C26B6">
      <w:start w:val="1"/>
      <w:numFmt w:val="lowerRoman"/>
      <w:lvlText w:val="%9"/>
      <w:lvlJc w:val="left"/>
      <w:pPr>
        <w:ind w:left="620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0AA62380"/>
    <w:multiLevelType w:val="hybridMultilevel"/>
    <w:tmpl w:val="535C7E7E"/>
    <w:lvl w:ilvl="0" w:tplc="05E2060A">
      <w:start w:val="1"/>
      <w:numFmt w:val="bullet"/>
      <w:lvlText w:val="-"/>
      <w:lvlJc w:val="left"/>
      <w:pPr>
        <w:ind w:left="1004" w:hanging="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0DB500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DF178DD"/>
    <w:multiLevelType w:val="multilevel"/>
    <w:tmpl w:val="3C74B224"/>
    <w:lvl w:ilvl="0">
      <w:start w:val="10"/>
      <w:numFmt w:val="decimal"/>
      <w:lvlText w:val="%1."/>
      <w:lvlJc w:val="left"/>
      <w:pPr>
        <w:ind w:left="360" w:hanging="360"/>
      </w:pPr>
      <w:rPr>
        <w:rFonts w:hint="default"/>
      </w:rPr>
    </w:lvl>
    <w:lvl w:ilvl="1">
      <w:start w:val="1"/>
      <w:numFmt w:val="none"/>
      <w:lvlRestart w:val="0"/>
      <w:lvlText w:val="10.9."/>
      <w:lvlJc w:val="left"/>
      <w:pPr>
        <w:ind w:left="716" w:hanging="432"/>
      </w:pPr>
      <w:rPr>
        <w:rFonts w:ascii="Times New Roman" w:hAnsi="Times New Roman" w:cs="Times New Roman" w:hint="default"/>
      </w:rPr>
    </w:lvl>
    <w:lvl w:ilvl="2">
      <w:start w:val="1"/>
      <w:numFmt w:val="decimal"/>
      <w:lvlText w:val="%1.10%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E9066BC"/>
    <w:multiLevelType w:val="hybridMultilevel"/>
    <w:tmpl w:val="1630A9F2"/>
    <w:lvl w:ilvl="0" w:tplc="05E2060A">
      <w:start w:val="1"/>
      <w:numFmt w:val="bullet"/>
      <w:lvlText w:val="-"/>
      <w:lvlJc w:val="left"/>
      <w:pPr>
        <w:ind w:left="720" w:hanging="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13C6743"/>
    <w:multiLevelType w:val="hybridMultilevel"/>
    <w:tmpl w:val="81787090"/>
    <w:lvl w:ilvl="0" w:tplc="05E2060A">
      <w:start w:val="1"/>
      <w:numFmt w:val="bullet"/>
      <w:lvlText w:val="-"/>
      <w:lvlJc w:val="left"/>
      <w:pPr>
        <w:ind w:left="1004" w:hanging="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115F24A2"/>
    <w:multiLevelType w:val="hybridMultilevel"/>
    <w:tmpl w:val="7528E656"/>
    <w:lvl w:ilvl="0" w:tplc="FCE0A1AE">
      <w:start w:val="1"/>
      <w:numFmt w:val="bullet"/>
      <w:lvlText w:val="-"/>
      <w:lvlJc w:val="left"/>
      <w:pPr>
        <w:ind w:left="1429"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1F64D45"/>
    <w:multiLevelType w:val="hybridMultilevel"/>
    <w:tmpl w:val="236EB99C"/>
    <w:lvl w:ilvl="0" w:tplc="D6D8A4A0">
      <w:start w:val="1"/>
      <w:numFmt w:val="bullet"/>
      <w:lvlText w:val="-"/>
      <w:lvlJc w:val="left"/>
      <w:pPr>
        <w:ind w:left="1571"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11FE7619"/>
    <w:multiLevelType w:val="hybridMultilevel"/>
    <w:tmpl w:val="E2046792"/>
    <w:lvl w:ilvl="0" w:tplc="6C7EA236">
      <w:start w:val="1"/>
      <w:numFmt w:val="bullet"/>
      <w:lvlText w:val="-"/>
      <w:lvlJc w:val="left"/>
      <w:pPr>
        <w:ind w:left="1436"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6" w:hanging="360"/>
      </w:pPr>
      <w:rPr>
        <w:rFonts w:ascii="Courier New" w:hAnsi="Courier New" w:cs="Courier New" w:hint="default"/>
      </w:rPr>
    </w:lvl>
    <w:lvl w:ilvl="2" w:tplc="04190005" w:tentative="1">
      <w:start w:val="1"/>
      <w:numFmt w:val="bullet"/>
      <w:lvlText w:val=""/>
      <w:lvlJc w:val="left"/>
      <w:pPr>
        <w:ind w:left="2876" w:hanging="360"/>
      </w:pPr>
      <w:rPr>
        <w:rFonts w:ascii="Wingdings" w:hAnsi="Wingdings" w:hint="default"/>
      </w:rPr>
    </w:lvl>
    <w:lvl w:ilvl="3" w:tplc="04190001" w:tentative="1">
      <w:start w:val="1"/>
      <w:numFmt w:val="bullet"/>
      <w:lvlText w:val=""/>
      <w:lvlJc w:val="left"/>
      <w:pPr>
        <w:ind w:left="3596" w:hanging="360"/>
      </w:pPr>
      <w:rPr>
        <w:rFonts w:ascii="Symbol" w:hAnsi="Symbol" w:hint="default"/>
      </w:rPr>
    </w:lvl>
    <w:lvl w:ilvl="4" w:tplc="04190003" w:tentative="1">
      <w:start w:val="1"/>
      <w:numFmt w:val="bullet"/>
      <w:lvlText w:val="o"/>
      <w:lvlJc w:val="left"/>
      <w:pPr>
        <w:ind w:left="4316" w:hanging="360"/>
      </w:pPr>
      <w:rPr>
        <w:rFonts w:ascii="Courier New" w:hAnsi="Courier New" w:cs="Courier New" w:hint="default"/>
      </w:rPr>
    </w:lvl>
    <w:lvl w:ilvl="5" w:tplc="04190005" w:tentative="1">
      <w:start w:val="1"/>
      <w:numFmt w:val="bullet"/>
      <w:lvlText w:val=""/>
      <w:lvlJc w:val="left"/>
      <w:pPr>
        <w:ind w:left="5036" w:hanging="360"/>
      </w:pPr>
      <w:rPr>
        <w:rFonts w:ascii="Wingdings" w:hAnsi="Wingdings" w:hint="default"/>
      </w:rPr>
    </w:lvl>
    <w:lvl w:ilvl="6" w:tplc="04190001" w:tentative="1">
      <w:start w:val="1"/>
      <w:numFmt w:val="bullet"/>
      <w:lvlText w:val=""/>
      <w:lvlJc w:val="left"/>
      <w:pPr>
        <w:ind w:left="5756" w:hanging="360"/>
      </w:pPr>
      <w:rPr>
        <w:rFonts w:ascii="Symbol" w:hAnsi="Symbol" w:hint="default"/>
      </w:rPr>
    </w:lvl>
    <w:lvl w:ilvl="7" w:tplc="04190003" w:tentative="1">
      <w:start w:val="1"/>
      <w:numFmt w:val="bullet"/>
      <w:lvlText w:val="o"/>
      <w:lvlJc w:val="left"/>
      <w:pPr>
        <w:ind w:left="6476" w:hanging="360"/>
      </w:pPr>
      <w:rPr>
        <w:rFonts w:ascii="Courier New" w:hAnsi="Courier New" w:cs="Courier New" w:hint="default"/>
      </w:rPr>
    </w:lvl>
    <w:lvl w:ilvl="8" w:tplc="04190005" w:tentative="1">
      <w:start w:val="1"/>
      <w:numFmt w:val="bullet"/>
      <w:lvlText w:val=""/>
      <w:lvlJc w:val="left"/>
      <w:pPr>
        <w:ind w:left="7196" w:hanging="360"/>
      </w:pPr>
      <w:rPr>
        <w:rFonts w:ascii="Wingdings" w:hAnsi="Wingdings" w:hint="default"/>
      </w:rPr>
    </w:lvl>
  </w:abstractNum>
  <w:abstractNum w:abstractNumId="17" w15:restartNumberingAfterBreak="0">
    <w:nsid w:val="153535D0"/>
    <w:multiLevelType w:val="hybridMultilevel"/>
    <w:tmpl w:val="3424C742"/>
    <w:lvl w:ilvl="0" w:tplc="6C7EA236">
      <w:start w:val="1"/>
      <w:numFmt w:val="bullet"/>
      <w:lvlText w:val="-"/>
      <w:lvlJc w:val="left"/>
      <w:pPr>
        <w:ind w:left="2148"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8" w15:restartNumberingAfterBreak="0">
    <w:nsid w:val="155932F3"/>
    <w:multiLevelType w:val="multilevel"/>
    <w:tmpl w:val="84BC8A64"/>
    <w:lvl w:ilvl="0">
      <w:start w:val="1"/>
      <w:numFmt w:val="decimal"/>
      <w:lvlText w:val="%1."/>
      <w:lvlJc w:val="left"/>
      <w:pPr>
        <w:ind w:left="360" w:hanging="360"/>
      </w:pPr>
      <w:rPr>
        <w:rFonts w:hint="default"/>
      </w:rPr>
    </w:lvl>
    <w:lvl w:ilvl="1">
      <w:start w:val="1"/>
      <w:numFmt w:val="decimal"/>
      <w:lvlText w:val="10.2.%2"/>
      <w:lvlJc w:val="left"/>
      <w:pPr>
        <w:ind w:left="716" w:hanging="432"/>
      </w:pPr>
      <w:rPr>
        <w:rFonts w:ascii="Times New Roman" w:hAnsi="Times New Roman" w:cs="Times New Roman" w:hint="default"/>
      </w:rPr>
    </w:lvl>
    <w:lvl w:ilvl="2">
      <w:start w:val="1"/>
      <w:numFmt w:val="decimal"/>
      <w:lvlText w:val="10.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5DC3F27"/>
    <w:multiLevelType w:val="multilevel"/>
    <w:tmpl w:val="C75CB20C"/>
    <w:lvl w:ilvl="0">
      <w:start w:val="1"/>
      <w:numFmt w:val="decimal"/>
      <w:lvlText w:val="%1."/>
      <w:lvlJc w:val="left"/>
      <w:pPr>
        <w:ind w:left="360" w:hanging="360"/>
      </w:pPr>
      <w:rPr>
        <w:rFonts w:hint="default"/>
      </w:rPr>
    </w:lvl>
    <w:lvl w:ilvl="1">
      <w:start w:val="1"/>
      <w:numFmt w:val="decimal"/>
      <w:lvlText w:val="9.%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7D90B07"/>
    <w:multiLevelType w:val="multilevel"/>
    <w:tmpl w:val="49F6CA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7F4244A"/>
    <w:multiLevelType w:val="hybridMultilevel"/>
    <w:tmpl w:val="E980610E"/>
    <w:lvl w:ilvl="0" w:tplc="05E2060A">
      <w:start w:val="1"/>
      <w:numFmt w:val="bullet"/>
      <w:lvlText w:val="-"/>
      <w:lvlJc w:val="left"/>
      <w:pPr>
        <w:ind w:left="1848" w:hanging="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2568" w:hanging="360"/>
      </w:pPr>
      <w:rPr>
        <w:rFonts w:ascii="Courier New" w:hAnsi="Courier New" w:cs="Courier New" w:hint="default"/>
      </w:rPr>
    </w:lvl>
    <w:lvl w:ilvl="2" w:tplc="04190005" w:tentative="1">
      <w:start w:val="1"/>
      <w:numFmt w:val="bullet"/>
      <w:lvlText w:val=""/>
      <w:lvlJc w:val="left"/>
      <w:pPr>
        <w:ind w:left="3288" w:hanging="360"/>
      </w:pPr>
      <w:rPr>
        <w:rFonts w:ascii="Wingdings" w:hAnsi="Wingdings" w:hint="default"/>
      </w:rPr>
    </w:lvl>
    <w:lvl w:ilvl="3" w:tplc="04190001" w:tentative="1">
      <w:start w:val="1"/>
      <w:numFmt w:val="bullet"/>
      <w:lvlText w:val=""/>
      <w:lvlJc w:val="left"/>
      <w:pPr>
        <w:ind w:left="4008" w:hanging="360"/>
      </w:pPr>
      <w:rPr>
        <w:rFonts w:ascii="Symbol" w:hAnsi="Symbol" w:hint="default"/>
      </w:rPr>
    </w:lvl>
    <w:lvl w:ilvl="4" w:tplc="04190003" w:tentative="1">
      <w:start w:val="1"/>
      <w:numFmt w:val="bullet"/>
      <w:lvlText w:val="o"/>
      <w:lvlJc w:val="left"/>
      <w:pPr>
        <w:ind w:left="4728" w:hanging="360"/>
      </w:pPr>
      <w:rPr>
        <w:rFonts w:ascii="Courier New" w:hAnsi="Courier New" w:cs="Courier New" w:hint="default"/>
      </w:rPr>
    </w:lvl>
    <w:lvl w:ilvl="5" w:tplc="04190005" w:tentative="1">
      <w:start w:val="1"/>
      <w:numFmt w:val="bullet"/>
      <w:lvlText w:val=""/>
      <w:lvlJc w:val="left"/>
      <w:pPr>
        <w:ind w:left="5448" w:hanging="360"/>
      </w:pPr>
      <w:rPr>
        <w:rFonts w:ascii="Wingdings" w:hAnsi="Wingdings" w:hint="default"/>
      </w:rPr>
    </w:lvl>
    <w:lvl w:ilvl="6" w:tplc="04190001" w:tentative="1">
      <w:start w:val="1"/>
      <w:numFmt w:val="bullet"/>
      <w:lvlText w:val=""/>
      <w:lvlJc w:val="left"/>
      <w:pPr>
        <w:ind w:left="6168" w:hanging="360"/>
      </w:pPr>
      <w:rPr>
        <w:rFonts w:ascii="Symbol" w:hAnsi="Symbol" w:hint="default"/>
      </w:rPr>
    </w:lvl>
    <w:lvl w:ilvl="7" w:tplc="04190003" w:tentative="1">
      <w:start w:val="1"/>
      <w:numFmt w:val="bullet"/>
      <w:lvlText w:val="o"/>
      <w:lvlJc w:val="left"/>
      <w:pPr>
        <w:ind w:left="6888" w:hanging="360"/>
      </w:pPr>
      <w:rPr>
        <w:rFonts w:ascii="Courier New" w:hAnsi="Courier New" w:cs="Courier New" w:hint="default"/>
      </w:rPr>
    </w:lvl>
    <w:lvl w:ilvl="8" w:tplc="04190005" w:tentative="1">
      <w:start w:val="1"/>
      <w:numFmt w:val="bullet"/>
      <w:lvlText w:val=""/>
      <w:lvlJc w:val="left"/>
      <w:pPr>
        <w:ind w:left="7608" w:hanging="360"/>
      </w:pPr>
      <w:rPr>
        <w:rFonts w:ascii="Wingdings" w:hAnsi="Wingdings" w:hint="default"/>
      </w:rPr>
    </w:lvl>
  </w:abstractNum>
  <w:abstractNum w:abstractNumId="22" w15:restartNumberingAfterBreak="0">
    <w:nsid w:val="180E0121"/>
    <w:multiLevelType w:val="multilevel"/>
    <w:tmpl w:val="434ACE50"/>
    <w:lvl w:ilvl="0">
      <w:start w:val="1"/>
      <w:numFmt w:val="decimal"/>
      <w:lvlText w:val="%1."/>
      <w:lvlJc w:val="left"/>
      <w:pPr>
        <w:ind w:left="360" w:hanging="360"/>
      </w:pPr>
      <w:rPr>
        <w:rFonts w:hint="default"/>
      </w:rPr>
    </w:lvl>
    <w:lvl w:ilvl="1">
      <w:start w:val="1"/>
      <w:numFmt w:val="decimal"/>
      <w:lvlText w:val="10.%2."/>
      <w:lvlJc w:val="left"/>
      <w:pPr>
        <w:ind w:left="716" w:hanging="432"/>
      </w:pPr>
      <w:rPr>
        <w:rFonts w:ascii="Times New Roman" w:hAnsi="Times New Roman" w:cs="Times New Roman"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B925FC7"/>
    <w:multiLevelType w:val="multilevel"/>
    <w:tmpl w:val="105E2884"/>
    <w:lvl w:ilvl="0">
      <w:start w:val="10"/>
      <w:numFmt w:val="decimal"/>
      <w:lvlText w:val="%1."/>
      <w:lvlJc w:val="left"/>
      <w:pPr>
        <w:ind w:left="360" w:hanging="360"/>
      </w:pPr>
      <w:rPr>
        <w:rFonts w:hint="default"/>
      </w:rPr>
    </w:lvl>
    <w:lvl w:ilvl="1">
      <w:start w:val="1"/>
      <w:numFmt w:val="none"/>
      <w:lvlRestart w:val="0"/>
      <w:lvlText w:val="10.9."/>
      <w:lvlJc w:val="left"/>
      <w:pPr>
        <w:ind w:left="716" w:hanging="432"/>
      </w:pPr>
      <w:rPr>
        <w:rFonts w:ascii="Times New Roman" w:hAnsi="Times New Roman" w:cs="Times New Roman" w:hint="default"/>
      </w:rPr>
    </w:lvl>
    <w:lvl w:ilvl="2">
      <w:start w:val="1"/>
      <w:numFmt w:val="decimal"/>
      <w:lvlText w:val="%1.11%2.%3."/>
      <w:lvlJc w:val="left"/>
      <w:pPr>
        <w:ind w:left="624" w:firstLine="96"/>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BBF1C84"/>
    <w:multiLevelType w:val="hybridMultilevel"/>
    <w:tmpl w:val="4E80EB60"/>
    <w:lvl w:ilvl="0" w:tplc="39C4A848">
      <w:start w:val="1"/>
      <w:numFmt w:val="bullet"/>
      <w:lvlText w:val="-"/>
      <w:lvlJc w:val="left"/>
      <w:pPr>
        <w:ind w:left="1080" w:hanging="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1CF22A88"/>
    <w:multiLevelType w:val="hybridMultilevel"/>
    <w:tmpl w:val="DEC23322"/>
    <w:lvl w:ilvl="0" w:tplc="05E2060A">
      <w:start w:val="1"/>
      <w:numFmt w:val="bullet"/>
      <w:lvlText w:val="-"/>
      <w:lvlJc w:val="left"/>
      <w:pPr>
        <w:ind w:left="720" w:hanging="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D991C63"/>
    <w:multiLevelType w:val="hybridMultilevel"/>
    <w:tmpl w:val="83303C10"/>
    <w:lvl w:ilvl="0" w:tplc="EE364E7E">
      <w:start w:val="1"/>
      <w:numFmt w:val="bullet"/>
      <w:lvlText w:val="-"/>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E8506AD"/>
    <w:multiLevelType w:val="multilevel"/>
    <w:tmpl w:val="EFA2A3A4"/>
    <w:lvl w:ilvl="0">
      <w:start w:val="2"/>
      <w:numFmt w:val="decimal"/>
      <w:lvlText w:val="%1."/>
      <w:lvlJc w:val="left"/>
      <w:pPr>
        <w:ind w:left="360" w:hanging="360"/>
      </w:pPr>
      <w:rPr>
        <w:rFonts w:hint="default"/>
      </w:rPr>
    </w:lvl>
    <w:lvl w:ilvl="1">
      <w:start w:val="1"/>
      <w:numFmt w:val="decimal"/>
      <w:lvlText w:val="%1.%2."/>
      <w:lvlJc w:val="left"/>
      <w:pPr>
        <w:ind w:left="360" w:hanging="30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EE2044B"/>
    <w:multiLevelType w:val="multilevel"/>
    <w:tmpl w:val="8A6A6E70"/>
    <w:lvl w:ilvl="0">
      <w:start w:val="19"/>
      <w:numFmt w:val="decimal"/>
      <w:lvlText w:val="%1."/>
      <w:lvlJc w:val="left"/>
      <w:pPr>
        <w:tabs>
          <w:tab w:val="num" w:pos="1068"/>
        </w:tabs>
        <w:ind w:left="1068" w:hanging="360"/>
      </w:pPr>
      <w:rPr>
        <w:rFonts w:hint="default"/>
      </w:rPr>
    </w:lvl>
    <w:lvl w:ilvl="1">
      <w:start w:val="1"/>
      <w:numFmt w:val="decimal"/>
      <w:isLgl/>
      <w:lvlText w:val="%1.%2."/>
      <w:lvlJc w:val="left"/>
      <w:pPr>
        <w:tabs>
          <w:tab w:val="num" w:pos="420"/>
        </w:tabs>
        <w:ind w:left="420" w:hanging="420"/>
      </w:pPr>
      <w:rPr>
        <w:rFonts w:ascii="Times New Roman" w:hAnsi="Times New Roman" w:cs="Times New Roman"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9" w15:restartNumberingAfterBreak="0">
    <w:nsid w:val="21F31B1E"/>
    <w:multiLevelType w:val="multilevel"/>
    <w:tmpl w:val="859E89B2"/>
    <w:lvl w:ilvl="0">
      <w:start w:val="1"/>
      <w:numFmt w:val="decimal"/>
      <w:lvlText w:val="%1."/>
      <w:lvlJc w:val="left"/>
      <w:pPr>
        <w:ind w:left="360" w:hanging="360"/>
      </w:pPr>
      <w:rPr>
        <w:rFonts w:hint="default"/>
      </w:rPr>
    </w:lvl>
    <w:lvl w:ilvl="1">
      <w:start w:val="1"/>
      <w:numFmt w:val="decimal"/>
      <w:lvlText w:val="7.%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3163622"/>
    <w:multiLevelType w:val="hybridMultilevel"/>
    <w:tmpl w:val="E294EE40"/>
    <w:lvl w:ilvl="0" w:tplc="05E2060A">
      <w:start w:val="1"/>
      <w:numFmt w:val="bullet"/>
      <w:lvlText w:val="-"/>
      <w:lvlJc w:val="left"/>
      <w:pPr>
        <w:ind w:left="1140" w:hanging="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1" w15:restartNumberingAfterBreak="0">
    <w:nsid w:val="266E74BA"/>
    <w:multiLevelType w:val="multilevel"/>
    <w:tmpl w:val="0472D054"/>
    <w:lvl w:ilvl="0">
      <w:start w:val="10"/>
      <w:numFmt w:val="decimal"/>
      <w:lvlText w:val="%1."/>
      <w:lvlJc w:val="left"/>
      <w:pPr>
        <w:ind w:left="360" w:hanging="360"/>
      </w:pPr>
      <w:rPr>
        <w:rFonts w:hint="default"/>
      </w:rPr>
    </w:lvl>
    <w:lvl w:ilvl="1">
      <w:start w:val="1"/>
      <w:numFmt w:val="none"/>
      <w:lvlRestart w:val="0"/>
      <w:lvlText w:val="10.9."/>
      <w:lvlJc w:val="left"/>
      <w:pPr>
        <w:ind w:left="716" w:hanging="432"/>
      </w:pPr>
      <w:rPr>
        <w:rFonts w:ascii="Times New Roman" w:hAnsi="Times New Roman" w:cs="Times New Roman" w:hint="default"/>
      </w:rPr>
    </w:lvl>
    <w:lvl w:ilvl="2">
      <w:start w:val="1"/>
      <w:numFmt w:val="decimal"/>
      <w:lvlText w:val="%1.12%2.%3."/>
      <w:lvlJc w:val="left"/>
      <w:pPr>
        <w:ind w:left="567" w:firstLine="153"/>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2B5F08D2"/>
    <w:multiLevelType w:val="hybridMultilevel"/>
    <w:tmpl w:val="0A5CE41C"/>
    <w:lvl w:ilvl="0" w:tplc="05E2060A">
      <w:start w:val="1"/>
      <w:numFmt w:val="bullet"/>
      <w:lvlText w:val="-"/>
      <w:lvlJc w:val="left"/>
      <w:pPr>
        <w:ind w:left="1848" w:hanging="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2568" w:hanging="360"/>
      </w:pPr>
      <w:rPr>
        <w:rFonts w:ascii="Courier New" w:hAnsi="Courier New" w:cs="Courier New" w:hint="default"/>
      </w:rPr>
    </w:lvl>
    <w:lvl w:ilvl="2" w:tplc="04190005" w:tentative="1">
      <w:start w:val="1"/>
      <w:numFmt w:val="bullet"/>
      <w:lvlText w:val=""/>
      <w:lvlJc w:val="left"/>
      <w:pPr>
        <w:ind w:left="3288" w:hanging="360"/>
      </w:pPr>
      <w:rPr>
        <w:rFonts w:ascii="Wingdings" w:hAnsi="Wingdings" w:hint="default"/>
      </w:rPr>
    </w:lvl>
    <w:lvl w:ilvl="3" w:tplc="04190001" w:tentative="1">
      <w:start w:val="1"/>
      <w:numFmt w:val="bullet"/>
      <w:lvlText w:val=""/>
      <w:lvlJc w:val="left"/>
      <w:pPr>
        <w:ind w:left="4008" w:hanging="360"/>
      </w:pPr>
      <w:rPr>
        <w:rFonts w:ascii="Symbol" w:hAnsi="Symbol" w:hint="default"/>
      </w:rPr>
    </w:lvl>
    <w:lvl w:ilvl="4" w:tplc="04190003" w:tentative="1">
      <w:start w:val="1"/>
      <w:numFmt w:val="bullet"/>
      <w:lvlText w:val="o"/>
      <w:lvlJc w:val="left"/>
      <w:pPr>
        <w:ind w:left="4728" w:hanging="360"/>
      </w:pPr>
      <w:rPr>
        <w:rFonts w:ascii="Courier New" w:hAnsi="Courier New" w:cs="Courier New" w:hint="default"/>
      </w:rPr>
    </w:lvl>
    <w:lvl w:ilvl="5" w:tplc="04190005" w:tentative="1">
      <w:start w:val="1"/>
      <w:numFmt w:val="bullet"/>
      <w:lvlText w:val=""/>
      <w:lvlJc w:val="left"/>
      <w:pPr>
        <w:ind w:left="5448" w:hanging="360"/>
      </w:pPr>
      <w:rPr>
        <w:rFonts w:ascii="Wingdings" w:hAnsi="Wingdings" w:hint="default"/>
      </w:rPr>
    </w:lvl>
    <w:lvl w:ilvl="6" w:tplc="04190001" w:tentative="1">
      <w:start w:val="1"/>
      <w:numFmt w:val="bullet"/>
      <w:lvlText w:val=""/>
      <w:lvlJc w:val="left"/>
      <w:pPr>
        <w:ind w:left="6168" w:hanging="360"/>
      </w:pPr>
      <w:rPr>
        <w:rFonts w:ascii="Symbol" w:hAnsi="Symbol" w:hint="default"/>
      </w:rPr>
    </w:lvl>
    <w:lvl w:ilvl="7" w:tplc="04190003" w:tentative="1">
      <w:start w:val="1"/>
      <w:numFmt w:val="bullet"/>
      <w:lvlText w:val="o"/>
      <w:lvlJc w:val="left"/>
      <w:pPr>
        <w:ind w:left="6888" w:hanging="360"/>
      </w:pPr>
      <w:rPr>
        <w:rFonts w:ascii="Courier New" w:hAnsi="Courier New" w:cs="Courier New" w:hint="default"/>
      </w:rPr>
    </w:lvl>
    <w:lvl w:ilvl="8" w:tplc="04190005" w:tentative="1">
      <w:start w:val="1"/>
      <w:numFmt w:val="bullet"/>
      <w:lvlText w:val=""/>
      <w:lvlJc w:val="left"/>
      <w:pPr>
        <w:ind w:left="7608" w:hanging="360"/>
      </w:pPr>
      <w:rPr>
        <w:rFonts w:ascii="Wingdings" w:hAnsi="Wingdings" w:hint="default"/>
      </w:rPr>
    </w:lvl>
  </w:abstractNum>
  <w:abstractNum w:abstractNumId="33" w15:restartNumberingAfterBreak="0">
    <w:nsid w:val="2B6036EB"/>
    <w:multiLevelType w:val="multilevel"/>
    <w:tmpl w:val="13560CFA"/>
    <w:lvl w:ilvl="0">
      <w:start w:val="14"/>
      <w:numFmt w:val="decimal"/>
      <w:lvlText w:val="%1."/>
      <w:lvlJc w:val="left"/>
      <w:pPr>
        <w:tabs>
          <w:tab w:val="num" w:pos="1068"/>
        </w:tabs>
        <w:ind w:left="1068" w:hanging="360"/>
      </w:pPr>
      <w:rPr>
        <w:rFonts w:hint="default"/>
      </w:rPr>
    </w:lvl>
    <w:lvl w:ilvl="1">
      <w:start w:val="1"/>
      <w:numFmt w:val="decimal"/>
      <w:isLgl/>
      <w:lvlText w:val="%1.%2."/>
      <w:lvlJc w:val="left"/>
      <w:pPr>
        <w:tabs>
          <w:tab w:val="num" w:pos="420"/>
        </w:tabs>
        <w:ind w:left="420" w:hanging="420"/>
      </w:pPr>
      <w:rPr>
        <w:rFonts w:ascii="Times New Roman" w:hAnsi="Times New Roman" w:cs="Times New Roman"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34" w15:restartNumberingAfterBreak="0">
    <w:nsid w:val="2B61724C"/>
    <w:multiLevelType w:val="hybridMultilevel"/>
    <w:tmpl w:val="40567062"/>
    <w:lvl w:ilvl="0" w:tplc="05E2060A">
      <w:start w:val="1"/>
      <w:numFmt w:val="bullet"/>
      <w:lvlText w:val="-"/>
      <w:lvlJc w:val="left"/>
      <w:pPr>
        <w:ind w:left="1848" w:hanging="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2568" w:hanging="360"/>
      </w:pPr>
      <w:rPr>
        <w:rFonts w:ascii="Courier New" w:hAnsi="Courier New" w:cs="Courier New" w:hint="default"/>
      </w:rPr>
    </w:lvl>
    <w:lvl w:ilvl="2" w:tplc="04190005">
      <w:start w:val="1"/>
      <w:numFmt w:val="bullet"/>
      <w:lvlText w:val=""/>
      <w:lvlJc w:val="left"/>
      <w:pPr>
        <w:ind w:left="3288" w:hanging="360"/>
      </w:pPr>
      <w:rPr>
        <w:rFonts w:ascii="Wingdings" w:hAnsi="Wingdings" w:hint="default"/>
      </w:rPr>
    </w:lvl>
    <w:lvl w:ilvl="3" w:tplc="04190001" w:tentative="1">
      <w:start w:val="1"/>
      <w:numFmt w:val="bullet"/>
      <w:lvlText w:val=""/>
      <w:lvlJc w:val="left"/>
      <w:pPr>
        <w:ind w:left="4008" w:hanging="360"/>
      </w:pPr>
      <w:rPr>
        <w:rFonts w:ascii="Symbol" w:hAnsi="Symbol" w:hint="default"/>
      </w:rPr>
    </w:lvl>
    <w:lvl w:ilvl="4" w:tplc="04190003" w:tentative="1">
      <w:start w:val="1"/>
      <w:numFmt w:val="bullet"/>
      <w:lvlText w:val="o"/>
      <w:lvlJc w:val="left"/>
      <w:pPr>
        <w:ind w:left="4728" w:hanging="360"/>
      </w:pPr>
      <w:rPr>
        <w:rFonts w:ascii="Courier New" w:hAnsi="Courier New" w:cs="Courier New" w:hint="default"/>
      </w:rPr>
    </w:lvl>
    <w:lvl w:ilvl="5" w:tplc="04190005" w:tentative="1">
      <w:start w:val="1"/>
      <w:numFmt w:val="bullet"/>
      <w:lvlText w:val=""/>
      <w:lvlJc w:val="left"/>
      <w:pPr>
        <w:ind w:left="5448" w:hanging="360"/>
      </w:pPr>
      <w:rPr>
        <w:rFonts w:ascii="Wingdings" w:hAnsi="Wingdings" w:hint="default"/>
      </w:rPr>
    </w:lvl>
    <w:lvl w:ilvl="6" w:tplc="04190001" w:tentative="1">
      <w:start w:val="1"/>
      <w:numFmt w:val="bullet"/>
      <w:lvlText w:val=""/>
      <w:lvlJc w:val="left"/>
      <w:pPr>
        <w:ind w:left="6168" w:hanging="360"/>
      </w:pPr>
      <w:rPr>
        <w:rFonts w:ascii="Symbol" w:hAnsi="Symbol" w:hint="default"/>
      </w:rPr>
    </w:lvl>
    <w:lvl w:ilvl="7" w:tplc="04190003" w:tentative="1">
      <w:start w:val="1"/>
      <w:numFmt w:val="bullet"/>
      <w:lvlText w:val="o"/>
      <w:lvlJc w:val="left"/>
      <w:pPr>
        <w:ind w:left="6888" w:hanging="360"/>
      </w:pPr>
      <w:rPr>
        <w:rFonts w:ascii="Courier New" w:hAnsi="Courier New" w:cs="Courier New" w:hint="default"/>
      </w:rPr>
    </w:lvl>
    <w:lvl w:ilvl="8" w:tplc="04190005" w:tentative="1">
      <w:start w:val="1"/>
      <w:numFmt w:val="bullet"/>
      <w:lvlText w:val=""/>
      <w:lvlJc w:val="left"/>
      <w:pPr>
        <w:ind w:left="7608" w:hanging="360"/>
      </w:pPr>
      <w:rPr>
        <w:rFonts w:ascii="Wingdings" w:hAnsi="Wingdings" w:hint="default"/>
      </w:rPr>
    </w:lvl>
  </w:abstractNum>
  <w:abstractNum w:abstractNumId="35" w15:restartNumberingAfterBreak="0">
    <w:nsid w:val="2BD36AA8"/>
    <w:multiLevelType w:val="multilevel"/>
    <w:tmpl w:val="8B78F680"/>
    <w:lvl w:ilvl="0">
      <w:start w:val="1"/>
      <w:numFmt w:val="decimal"/>
      <w:lvlText w:val="%1."/>
      <w:lvlJc w:val="left"/>
      <w:pPr>
        <w:ind w:left="360" w:hanging="360"/>
      </w:pPr>
      <w:rPr>
        <w:rFonts w:hint="default"/>
      </w:rPr>
    </w:lvl>
    <w:lvl w:ilvl="1">
      <w:start w:val="1"/>
      <w:numFmt w:val="none"/>
      <w:lvlText w:val="10.3."/>
      <w:lvlJc w:val="left"/>
      <w:pPr>
        <w:ind w:left="716" w:hanging="432"/>
      </w:pPr>
      <w:rPr>
        <w:rFonts w:ascii="Times New Roman" w:hAnsi="Times New Roman" w:cs="Times New Roman" w:hint="default"/>
      </w:rPr>
    </w:lvl>
    <w:lvl w:ilvl="2">
      <w:start w:val="1"/>
      <w:numFmt w:val="decimal"/>
      <w:lvlText w:val="10.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2D1A0CC3"/>
    <w:multiLevelType w:val="multilevel"/>
    <w:tmpl w:val="B3C0483A"/>
    <w:lvl w:ilvl="0">
      <w:start w:val="17"/>
      <w:numFmt w:val="decimal"/>
      <w:lvlText w:val="%1."/>
      <w:lvlJc w:val="left"/>
      <w:pPr>
        <w:tabs>
          <w:tab w:val="num" w:pos="1068"/>
        </w:tabs>
        <w:ind w:left="1068" w:hanging="360"/>
      </w:pPr>
      <w:rPr>
        <w:rFonts w:hint="default"/>
      </w:rPr>
    </w:lvl>
    <w:lvl w:ilvl="1">
      <w:start w:val="1"/>
      <w:numFmt w:val="decimal"/>
      <w:isLgl/>
      <w:lvlText w:val="%1.%2."/>
      <w:lvlJc w:val="left"/>
      <w:pPr>
        <w:tabs>
          <w:tab w:val="num" w:pos="420"/>
        </w:tabs>
        <w:ind w:left="420" w:hanging="420"/>
      </w:pPr>
      <w:rPr>
        <w:rFonts w:ascii="Times New Roman" w:hAnsi="Times New Roman" w:cs="Times New Roman"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37" w15:restartNumberingAfterBreak="0">
    <w:nsid w:val="2F5D301B"/>
    <w:multiLevelType w:val="hybridMultilevel"/>
    <w:tmpl w:val="BFCC92D6"/>
    <w:lvl w:ilvl="0" w:tplc="05E2060A">
      <w:start w:val="1"/>
      <w:numFmt w:val="bullet"/>
      <w:lvlText w:val="-"/>
      <w:lvlJc w:val="left"/>
      <w:pPr>
        <w:ind w:left="720" w:hanging="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10B2EC1"/>
    <w:multiLevelType w:val="multilevel"/>
    <w:tmpl w:val="859E89B2"/>
    <w:styleLink w:val="1"/>
    <w:lvl w:ilvl="0">
      <w:start w:val="8"/>
      <w:numFmt w:val="decimal"/>
      <w:lvlText w:val="%1."/>
      <w:lvlJc w:val="left"/>
      <w:pPr>
        <w:ind w:left="360" w:hanging="360"/>
      </w:pPr>
      <w:rPr>
        <w:rFonts w:hint="default"/>
      </w:rPr>
    </w:lvl>
    <w:lvl w:ilvl="1">
      <w:start w:val="1"/>
      <w:numFmt w:val="decimal"/>
      <w:lvlText w:val="7.%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32BF78D4"/>
    <w:multiLevelType w:val="hybridMultilevel"/>
    <w:tmpl w:val="8418F6E2"/>
    <w:lvl w:ilvl="0" w:tplc="05E2060A">
      <w:start w:val="1"/>
      <w:numFmt w:val="bullet"/>
      <w:lvlText w:val="-"/>
      <w:lvlJc w:val="left"/>
      <w:pPr>
        <w:ind w:left="2133" w:hanging="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2853" w:hanging="360"/>
      </w:pPr>
      <w:rPr>
        <w:rFonts w:ascii="Courier New" w:hAnsi="Courier New" w:cs="Courier New" w:hint="default"/>
      </w:rPr>
    </w:lvl>
    <w:lvl w:ilvl="2" w:tplc="04190005" w:tentative="1">
      <w:start w:val="1"/>
      <w:numFmt w:val="bullet"/>
      <w:lvlText w:val=""/>
      <w:lvlJc w:val="left"/>
      <w:pPr>
        <w:ind w:left="3573" w:hanging="360"/>
      </w:pPr>
      <w:rPr>
        <w:rFonts w:ascii="Wingdings" w:hAnsi="Wingdings" w:hint="default"/>
      </w:rPr>
    </w:lvl>
    <w:lvl w:ilvl="3" w:tplc="04190001" w:tentative="1">
      <w:start w:val="1"/>
      <w:numFmt w:val="bullet"/>
      <w:lvlText w:val=""/>
      <w:lvlJc w:val="left"/>
      <w:pPr>
        <w:ind w:left="4293" w:hanging="360"/>
      </w:pPr>
      <w:rPr>
        <w:rFonts w:ascii="Symbol" w:hAnsi="Symbol" w:hint="default"/>
      </w:rPr>
    </w:lvl>
    <w:lvl w:ilvl="4" w:tplc="04190003" w:tentative="1">
      <w:start w:val="1"/>
      <w:numFmt w:val="bullet"/>
      <w:lvlText w:val="o"/>
      <w:lvlJc w:val="left"/>
      <w:pPr>
        <w:ind w:left="5013" w:hanging="360"/>
      </w:pPr>
      <w:rPr>
        <w:rFonts w:ascii="Courier New" w:hAnsi="Courier New" w:cs="Courier New" w:hint="default"/>
      </w:rPr>
    </w:lvl>
    <w:lvl w:ilvl="5" w:tplc="04190005" w:tentative="1">
      <w:start w:val="1"/>
      <w:numFmt w:val="bullet"/>
      <w:lvlText w:val=""/>
      <w:lvlJc w:val="left"/>
      <w:pPr>
        <w:ind w:left="5733" w:hanging="360"/>
      </w:pPr>
      <w:rPr>
        <w:rFonts w:ascii="Wingdings" w:hAnsi="Wingdings" w:hint="default"/>
      </w:rPr>
    </w:lvl>
    <w:lvl w:ilvl="6" w:tplc="04190001" w:tentative="1">
      <w:start w:val="1"/>
      <w:numFmt w:val="bullet"/>
      <w:lvlText w:val=""/>
      <w:lvlJc w:val="left"/>
      <w:pPr>
        <w:ind w:left="6453" w:hanging="360"/>
      </w:pPr>
      <w:rPr>
        <w:rFonts w:ascii="Symbol" w:hAnsi="Symbol" w:hint="default"/>
      </w:rPr>
    </w:lvl>
    <w:lvl w:ilvl="7" w:tplc="04190003" w:tentative="1">
      <w:start w:val="1"/>
      <w:numFmt w:val="bullet"/>
      <w:lvlText w:val="o"/>
      <w:lvlJc w:val="left"/>
      <w:pPr>
        <w:ind w:left="7173" w:hanging="360"/>
      </w:pPr>
      <w:rPr>
        <w:rFonts w:ascii="Courier New" w:hAnsi="Courier New" w:cs="Courier New" w:hint="default"/>
      </w:rPr>
    </w:lvl>
    <w:lvl w:ilvl="8" w:tplc="04190005" w:tentative="1">
      <w:start w:val="1"/>
      <w:numFmt w:val="bullet"/>
      <w:lvlText w:val=""/>
      <w:lvlJc w:val="left"/>
      <w:pPr>
        <w:ind w:left="7893" w:hanging="360"/>
      </w:pPr>
      <w:rPr>
        <w:rFonts w:ascii="Wingdings" w:hAnsi="Wingdings" w:hint="default"/>
      </w:rPr>
    </w:lvl>
  </w:abstractNum>
  <w:abstractNum w:abstractNumId="40" w15:restartNumberingAfterBreak="0">
    <w:nsid w:val="334B7106"/>
    <w:multiLevelType w:val="hybridMultilevel"/>
    <w:tmpl w:val="ABBCD3B6"/>
    <w:lvl w:ilvl="0" w:tplc="05E2060A">
      <w:start w:val="1"/>
      <w:numFmt w:val="bullet"/>
      <w:lvlText w:val="-"/>
      <w:lvlJc w:val="left"/>
      <w:pPr>
        <w:ind w:left="720" w:hanging="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5E2060A">
      <w:start w:val="1"/>
      <w:numFmt w:val="bullet"/>
      <w:lvlText w:val="-"/>
      <w:lvlJc w:val="left"/>
      <w:pPr>
        <w:ind w:left="1440" w:hanging="360"/>
      </w:pPr>
      <w:rPr>
        <w:rFonts w:ascii="Garamond" w:eastAsia="Garamond" w:hAnsi="Garamond" w:cs="Garamond" w:hint="default"/>
        <w:b w:val="0"/>
        <w:i w:val="0"/>
        <w:strike w:val="0"/>
        <w:dstrike w:val="0"/>
        <w:color w:val="000000"/>
        <w:sz w:val="20"/>
        <w:szCs w:val="20"/>
        <w:u w:val="none" w:color="000000"/>
        <w:bdr w:val="none" w:sz="0" w:space="0" w:color="auto"/>
        <w:shd w:val="clear" w:color="auto" w:fill="auto"/>
        <w:vertAlign w:val="baseline"/>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7E100F0"/>
    <w:multiLevelType w:val="hybridMultilevel"/>
    <w:tmpl w:val="2A88F00E"/>
    <w:lvl w:ilvl="0" w:tplc="05E2060A">
      <w:start w:val="1"/>
      <w:numFmt w:val="bullet"/>
      <w:lvlText w:val="-"/>
      <w:lvlJc w:val="left"/>
      <w:pPr>
        <w:ind w:left="1944" w:hanging="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2664" w:hanging="360"/>
      </w:pPr>
      <w:rPr>
        <w:rFonts w:ascii="Courier New" w:hAnsi="Courier New" w:cs="Courier New" w:hint="default"/>
      </w:rPr>
    </w:lvl>
    <w:lvl w:ilvl="2" w:tplc="04190005" w:tentative="1">
      <w:start w:val="1"/>
      <w:numFmt w:val="bullet"/>
      <w:lvlText w:val=""/>
      <w:lvlJc w:val="left"/>
      <w:pPr>
        <w:ind w:left="3384" w:hanging="360"/>
      </w:pPr>
      <w:rPr>
        <w:rFonts w:ascii="Wingdings" w:hAnsi="Wingdings" w:hint="default"/>
      </w:rPr>
    </w:lvl>
    <w:lvl w:ilvl="3" w:tplc="04190001" w:tentative="1">
      <w:start w:val="1"/>
      <w:numFmt w:val="bullet"/>
      <w:lvlText w:val=""/>
      <w:lvlJc w:val="left"/>
      <w:pPr>
        <w:ind w:left="4104" w:hanging="360"/>
      </w:pPr>
      <w:rPr>
        <w:rFonts w:ascii="Symbol" w:hAnsi="Symbol" w:hint="default"/>
      </w:rPr>
    </w:lvl>
    <w:lvl w:ilvl="4" w:tplc="04190003" w:tentative="1">
      <w:start w:val="1"/>
      <w:numFmt w:val="bullet"/>
      <w:lvlText w:val="o"/>
      <w:lvlJc w:val="left"/>
      <w:pPr>
        <w:ind w:left="4824" w:hanging="360"/>
      </w:pPr>
      <w:rPr>
        <w:rFonts w:ascii="Courier New" w:hAnsi="Courier New" w:cs="Courier New" w:hint="default"/>
      </w:rPr>
    </w:lvl>
    <w:lvl w:ilvl="5" w:tplc="04190005" w:tentative="1">
      <w:start w:val="1"/>
      <w:numFmt w:val="bullet"/>
      <w:lvlText w:val=""/>
      <w:lvlJc w:val="left"/>
      <w:pPr>
        <w:ind w:left="5544" w:hanging="360"/>
      </w:pPr>
      <w:rPr>
        <w:rFonts w:ascii="Wingdings" w:hAnsi="Wingdings" w:hint="default"/>
      </w:rPr>
    </w:lvl>
    <w:lvl w:ilvl="6" w:tplc="04190001" w:tentative="1">
      <w:start w:val="1"/>
      <w:numFmt w:val="bullet"/>
      <w:lvlText w:val=""/>
      <w:lvlJc w:val="left"/>
      <w:pPr>
        <w:ind w:left="6264" w:hanging="360"/>
      </w:pPr>
      <w:rPr>
        <w:rFonts w:ascii="Symbol" w:hAnsi="Symbol" w:hint="default"/>
      </w:rPr>
    </w:lvl>
    <w:lvl w:ilvl="7" w:tplc="04190003" w:tentative="1">
      <w:start w:val="1"/>
      <w:numFmt w:val="bullet"/>
      <w:lvlText w:val="o"/>
      <w:lvlJc w:val="left"/>
      <w:pPr>
        <w:ind w:left="6984" w:hanging="360"/>
      </w:pPr>
      <w:rPr>
        <w:rFonts w:ascii="Courier New" w:hAnsi="Courier New" w:cs="Courier New" w:hint="default"/>
      </w:rPr>
    </w:lvl>
    <w:lvl w:ilvl="8" w:tplc="04190005" w:tentative="1">
      <w:start w:val="1"/>
      <w:numFmt w:val="bullet"/>
      <w:lvlText w:val=""/>
      <w:lvlJc w:val="left"/>
      <w:pPr>
        <w:ind w:left="7704" w:hanging="360"/>
      </w:pPr>
      <w:rPr>
        <w:rFonts w:ascii="Wingdings" w:hAnsi="Wingdings" w:hint="default"/>
      </w:rPr>
    </w:lvl>
  </w:abstractNum>
  <w:abstractNum w:abstractNumId="42" w15:restartNumberingAfterBreak="0">
    <w:nsid w:val="3CBF35D4"/>
    <w:multiLevelType w:val="hybridMultilevel"/>
    <w:tmpl w:val="9A7ABB3C"/>
    <w:lvl w:ilvl="0" w:tplc="6C7EA236">
      <w:start w:val="1"/>
      <w:numFmt w:val="bullet"/>
      <w:lvlText w:val="-"/>
      <w:lvlJc w:val="left"/>
      <w:pPr>
        <w:ind w:left="1944"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664" w:hanging="360"/>
      </w:pPr>
      <w:rPr>
        <w:rFonts w:ascii="Courier New" w:hAnsi="Courier New" w:cs="Courier New" w:hint="default"/>
      </w:rPr>
    </w:lvl>
    <w:lvl w:ilvl="2" w:tplc="04190005" w:tentative="1">
      <w:start w:val="1"/>
      <w:numFmt w:val="bullet"/>
      <w:lvlText w:val=""/>
      <w:lvlJc w:val="left"/>
      <w:pPr>
        <w:ind w:left="3384" w:hanging="360"/>
      </w:pPr>
      <w:rPr>
        <w:rFonts w:ascii="Wingdings" w:hAnsi="Wingdings" w:hint="default"/>
      </w:rPr>
    </w:lvl>
    <w:lvl w:ilvl="3" w:tplc="04190001" w:tentative="1">
      <w:start w:val="1"/>
      <w:numFmt w:val="bullet"/>
      <w:lvlText w:val=""/>
      <w:lvlJc w:val="left"/>
      <w:pPr>
        <w:ind w:left="4104" w:hanging="360"/>
      </w:pPr>
      <w:rPr>
        <w:rFonts w:ascii="Symbol" w:hAnsi="Symbol" w:hint="default"/>
      </w:rPr>
    </w:lvl>
    <w:lvl w:ilvl="4" w:tplc="04190003" w:tentative="1">
      <w:start w:val="1"/>
      <w:numFmt w:val="bullet"/>
      <w:lvlText w:val="o"/>
      <w:lvlJc w:val="left"/>
      <w:pPr>
        <w:ind w:left="4824" w:hanging="360"/>
      </w:pPr>
      <w:rPr>
        <w:rFonts w:ascii="Courier New" w:hAnsi="Courier New" w:cs="Courier New" w:hint="default"/>
      </w:rPr>
    </w:lvl>
    <w:lvl w:ilvl="5" w:tplc="04190005" w:tentative="1">
      <w:start w:val="1"/>
      <w:numFmt w:val="bullet"/>
      <w:lvlText w:val=""/>
      <w:lvlJc w:val="left"/>
      <w:pPr>
        <w:ind w:left="5544" w:hanging="360"/>
      </w:pPr>
      <w:rPr>
        <w:rFonts w:ascii="Wingdings" w:hAnsi="Wingdings" w:hint="default"/>
      </w:rPr>
    </w:lvl>
    <w:lvl w:ilvl="6" w:tplc="04190001" w:tentative="1">
      <w:start w:val="1"/>
      <w:numFmt w:val="bullet"/>
      <w:lvlText w:val=""/>
      <w:lvlJc w:val="left"/>
      <w:pPr>
        <w:ind w:left="6264" w:hanging="360"/>
      </w:pPr>
      <w:rPr>
        <w:rFonts w:ascii="Symbol" w:hAnsi="Symbol" w:hint="default"/>
      </w:rPr>
    </w:lvl>
    <w:lvl w:ilvl="7" w:tplc="04190003" w:tentative="1">
      <w:start w:val="1"/>
      <w:numFmt w:val="bullet"/>
      <w:lvlText w:val="o"/>
      <w:lvlJc w:val="left"/>
      <w:pPr>
        <w:ind w:left="6984" w:hanging="360"/>
      </w:pPr>
      <w:rPr>
        <w:rFonts w:ascii="Courier New" w:hAnsi="Courier New" w:cs="Courier New" w:hint="default"/>
      </w:rPr>
    </w:lvl>
    <w:lvl w:ilvl="8" w:tplc="04190005" w:tentative="1">
      <w:start w:val="1"/>
      <w:numFmt w:val="bullet"/>
      <w:lvlText w:val=""/>
      <w:lvlJc w:val="left"/>
      <w:pPr>
        <w:ind w:left="7704" w:hanging="360"/>
      </w:pPr>
      <w:rPr>
        <w:rFonts w:ascii="Wingdings" w:hAnsi="Wingdings" w:hint="default"/>
      </w:rPr>
    </w:lvl>
  </w:abstractNum>
  <w:abstractNum w:abstractNumId="43" w15:restartNumberingAfterBreak="0">
    <w:nsid w:val="3D465850"/>
    <w:multiLevelType w:val="multilevel"/>
    <w:tmpl w:val="3008FDF4"/>
    <w:lvl w:ilvl="0">
      <w:start w:val="6"/>
      <w:numFmt w:val="decimal"/>
      <w:lvlText w:val="%1."/>
      <w:lvlJc w:val="left"/>
      <w:pPr>
        <w:ind w:left="791" w:firstLine="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71"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0.%2.%3."/>
      <w:lvlJc w:val="left"/>
      <w:pPr>
        <w:ind w:left="1991"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46"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6"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6"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6"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6"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6"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3EFD2B55"/>
    <w:multiLevelType w:val="multilevel"/>
    <w:tmpl w:val="04A48A6C"/>
    <w:lvl w:ilvl="0">
      <w:start w:val="2"/>
      <w:numFmt w:val="none"/>
      <w:lvlText w:val="4."/>
      <w:lvlJc w:val="left"/>
      <w:pPr>
        <w:ind w:left="360" w:hanging="360"/>
      </w:pPr>
      <w:rPr>
        <w:rFonts w:hint="default"/>
      </w:rPr>
    </w:lvl>
    <w:lvl w:ilvl="1">
      <w:start w:val="1"/>
      <w:numFmt w:val="decimal"/>
      <w:lvlText w:val="3.%2."/>
      <w:lvlJc w:val="left"/>
      <w:pPr>
        <w:ind w:left="360" w:hanging="30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0FA6CAB"/>
    <w:multiLevelType w:val="hybridMultilevel"/>
    <w:tmpl w:val="A98CF240"/>
    <w:lvl w:ilvl="0" w:tplc="05E2060A">
      <w:start w:val="1"/>
      <w:numFmt w:val="bullet"/>
      <w:lvlText w:val="-"/>
      <w:lvlJc w:val="left"/>
      <w:pPr>
        <w:ind w:left="1140" w:hanging="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46" w15:restartNumberingAfterBreak="0">
    <w:nsid w:val="458554E1"/>
    <w:multiLevelType w:val="multilevel"/>
    <w:tmpl w:val="89A03CB0"/>
    <w:lvl w:ilvl="0">
      <w:start w:val="1"/>
      <w:numFmt w:val="decimal"/>
      <w:lvlText w:val="%1."/>
      <w:lvlJc w:val="left"/>
      <w:pPr>
        <w:ind w:left="360" w:hanging="360"/>
      </w:pPr>
      <w:rPr>
        <w:rFonts w:hint="default"/>
      </w:rPr>
    </w:lvl>
    <w:lvl w:ilvl="1">
      <w:start w:val="1"/>
      <w:numFmt w:val="none"/>
      <w:lvlText w:val="10.3."/>
      <w:lvlJc w:val="left"/>
      <w:pPr>
        <w:ind w:left="716" w:hanging="432"/>
      </w:pPr>
      <w:rPr>
        <w:rFonts w:ascii="Times New Roman" w:hAnsi="Times New Roman" w:cs="Times New Roman" w:hint="default"/>
      </w:rPr>
    </w:lvl>
    <w:lvl w:ilvl="2">
      <w:start w:val="1"/>
      <w:numFmt w:val="decimal"/>
      <w:lvlText w:val="10.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45FD3B71"/>
    <w:multiLevelType w:val="multilevel"/>
    <w:tmpl w:val="7C1E242E"/>
    <w:lvl w:ilvl="0">
      <w:start w:val="1"/>
      <w:numFmt w:val="decimal"/>
      <w:lvlText w:val="%1."/>
      <w:lvlJc w:val="left"/>
      <w:pPr>
        <w:ind w:left="360" w:hanging="360"/>
      </w:pPr>
      <w:rPr>
        <w:rFonts w:hint="default"/>
      </w:rPr>
    </w:lvl>
    <w:lvl w:ilvl="1">
      <w:start w:val="1"/>
      <w:numFmt w:val="decimal"/>
      <w:lvlText w:val="6.%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46E34577"/>
    <w:multiLevelType w:val="hybridMultilevel"/>
    <w:tmpl w:val="422C1E76"/>
    <w:lvl w:ilvl="0" w:tplc="05E2060A">
      <w:start w:val="1"/>
      <w:numFmt w:val="bullet"/>
      <w:lvlText w:val="-"/>
      <w:lvlJc w:val="left"/>
      <w:pPr>
        <w:ind w:left="720" w:hanging="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5E2060A">
      <w:start w:val="1"/>
      <w:numFmt w:val="bullet"/>
      <w:lvlText w:val="-"/>
      <w:lvlJc w:val="left"/>
      <w:pPr>
        <w:ind w:left="2160" w:hanging="360"/>
      </w:pPr>
      <w:rPr>
        <w:rFonts w:ascii="Garamond" w:eastAsia="Garamond" w:hAnsi="Garamond" w:cs="Garamond" w:hint="default"/>
        <w:b w:val="0"/>
        <w:i w:val="0"/>
        <w:strike w:val="0"/>
        <w:dstrike w:val="0"/>
        <w:color w:val="000000"/>
        <w:sz w:val="20"/>
        <w:szCs w:val="20"/>
        <w:u w:val="none" w:color="000000"/>
        <w:bdr w:val="none" w:sz="0" w:space="0" w:color="auto"/>
        <w:shd w:val="clear" w:color="auto" w:fill="auto"/>
        <w:vertAlign w:val="baseline"/>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7D02B1A"/>
    <w:multiLevelType w:val="hybridMultilevel"/>
    <w:tmpl w:val="6CECF322"/>
    <w:lvl w:ilvl="0" w:tplc="FA82D350">
      <w:start w:val="12"/>
      <w:numFmt w:val="decimal"/>
      <w:lvlText w:val="%1."/>
      <w:lvlJc w:val="left"/>
      <w:pPr>
        <w:ind w:left="36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489036A8">
      <w:start w:val="1"/>
      <w:numFmt w:val="lowerLetter"/>
      <w:lvlText w:val="%2"/>
      <w:lvlJc w:val="left"/>
      <w:pPr>
        <w:ind w:left="116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0C04F2E">
      <w:start w:val="1"/>
      <w:numFmt w:val="lowerRoman"/>
      <w:lvlText w:val="%3"/>
      <w:lvlJc w:val="left"/>
      <w:pPr>
        <w:ind w:left="18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C2CDC4E">
      <w:start w:val="1"/>
      <w:numFmt w:val="decimal"/>
      <w:lvlText w:val="%4"/>
      <w:lvlJc w:val="left"/>
      <w:pPr>
        <w:ind w:left="260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93EA03C">
      <w:start w:val="1"/>
      <w:numFmt w:val="lowerLetter"/>
      <w:lvlText w:val="%5"/>
      <w:lvlJc w:val="left"/>
      <w:pPr>
        <w:ind w:left="332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16E8B42">
      <w:start w:val="1"/>
      <w:numFmt w:val="lowerRoman"/>
      <w:lvlText w:val="%6"/>
      <w:lvlJc w:val="left"/>
      <w:pPr>
        <w:ind w:left="40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03E319A">
      <w:start w:val="1"/>
      <w:numFmt w:val="decimal"/>
      <w:lvlText w:val="%7"/>
      <w:lvlJc w:val="left"/>
      <w:pPr>
        <w:ind w:left="476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C9AF69E">
      <w:start w:val="1"/>
      <w:numFmt w:val="lowerLetter"/>
      <w:lvlText w:val="%8"/>
      <w:lvlJc w:val="left"/>
      <w:pPr>
        <w:ind w:left="54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AE6D0BC">
      <w:start w:val="1"/>
      <w:numFmt w:val="lowerRoman"/>
      <w:lvlText w:val="%9"/>
      <w:lvlJc w:val="left"/>
      <w:pPr>
        <w:ind w:left="620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0" w15:restartNumberingAfterBreak="0">
    <w:nsid w:val="48262B7A"/>
    <w:multiLevelType w:val="multilevel"/>
    <w:tmpl w:val="D31EA7F2"/>
    <w:lvl w:ilvl="0">
      <w:start w:val="2"/>
      <w:numFmt w:val="none"/>
      <w:lvlText w:val="4."/>
      <w:lvlJc w:val="left"/>
      <w:pPr>
        <w:ind w:left="360" w:hanging="360"/>
      </w:pPr>
      <w:rPr>
        <w:rFonts w:hint="default"/>
      </w:rPr>
    </w:lvl>
    <w:lvl w:ilvl="1">
      <w:start w:val="1"/>
      <w:numFmt w:val="decimal"/>
      <w:lvlText w:val="4.%2."/>
      <w:lvlJc w:val="left"/>
      <w:pPr>
        <w:ind w:left="360" w:hanging="30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8D60E6B"/>
    <w:multiLevelType w:val="hybridMultilevel"/>
    <w:tmpl w:val="9FE8F60C"/>
    <w:lvl w:ilvl="0" w:tplc="05E2060A">
      <w:start w:val="1"/>
      <w:numFmt w:val="bullet"/>
      <w:lvlText w:val="-"/>
      <w:lvlJc w:val="left"/>
      <w:pPr>
        <w:ind w:left="720" w:hanging="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918662E"/>
    <w:multiLevelType w:val="multilevel"/>
    <w:tmpl w:val="E12CE33A"/>
    <w:lvl w:ilvl="0">
      <w:start w:val="10"/>
      <w:numFmt w:val="decimal"/>
      <w:lvlText w:val="%1."/>
      <w:lvlJc w:val="left"/>
      <w:pPr>
        <w:ind w:left="360" w:hanging="360"/>
      </w:pPr>
      <w:rPr>
        <w:rFonts w:hint="default"/>
      </w:rPr>
    </w:lvl>
    <w:lvl w:ilvl="1">
      <w:start w:val="1"/>
      <w:numFmt w:val="none"/>
      <w:lvlRestart w:val="0"/>
      <w:lvlText w:val="10.9."/>
      <w:lvlJc w:val="left"/>
      <w:pPr>
        <w:ind w:left="716" w:hanging="432"/>
      </w:pPr>
      <w:rPr>
        <w:rFonts w:ascii="Times New Roman" w:hAnsi="Times New Roman" w:cs="Times New Roman" w:hint="default"/>
      </w:rPr>
    </w:lvl>
    <w:lvl w:ilvl="2">
      <w:start w:val="1"/>
      <w:numFmt w:val="decimal"/>
      <w:lvlText w:val="%1.21%2.%3."/>
      <w:lvlJc w:val="left"/>
      <w:pPr>
        <w:ind w:left="567" w:firstLine="153"/>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499D42B3"/>
    <w:multiLevelType w:val="multilevel"/>
    <w:tmpl w:val="26F2892A"/>
    <w:lvl w:ilvl="0">
      <w:start w:val="1"/>
      <w:numFmt w:val="decimal"/>
      <w:lvlText w:val="%1."/>
      <w:lvlJc w:val="left"/>
      <w:pPr>
        <w:ind w:left="360" w:hanging="360"/>
      </w:pPr>
      <w:rPr>
        <w:rFonts w:hint="default"/>
      </w:rPr>
    </w:lvl>
    <w:lvl w:ilvl="1">
      <w:start w:val="1"/>
      <w:numFmt w:val="none"/>
      <w:lvlText w:val="10.3."/>
      <w:lvlJc w:val="left"/>
      <w:pPr>
        <w:ind w:left="716" w:hanging="432"/>
      </w:pPr>
      <w:rPr>
        <w:rFonts w:ascii="Times New Roman" w:hAnsi="Times New Roman" w:cs="Times New Roman" w:hint="default"/>
      </w:rPr>
    </w:lvl>
    <w:lvl w:ilvl="2">
      <w:start w:val="1"/>
      <w:numFmt w:val="decimal"/>
      <w:lvlText w:val="10.8.%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4B09583B"/>
    <w:multiLevelType w:val="multilevel"/>
    <w:tmpl w:val="4C98C4E8"/>
    <w:lvl w:ilvl="0">
      <w:start w:val="1"/>
      <w:numFmt w:val="decimal"/>
      <w:lvlText w:val="%1."/>
      <w:lvlJc w:val="left"/>
      <w:pPr>
        <w:ind w:left="360" w:hanging="360"/>
      </w:pPr>
      <w:rPr>
        <w:rFonts w:hint="default"/>
      </w:rPr>
    </w:lvl>
    <w:lvl w:ilvl="1">
      <w:start w:val="1"/>
      <w:numFmt w:val="none"/>
      <w:lvlText w:val="10.3."/>
      <w:lvlJc w:val="left"/>
      <w:pPr>
        <w:ind w:left="716" w:hanging="432"/>
      </w:pPr>
      <w:rPr>
        <w:rFonts w:ascii="Times New Roman" w:hAnsi="Times New Roman" w:cs="Times New Roman" w:hint="default"/>
      </w:rPr>
    </w:lvl>
    <w:lvl w:ilvl="2">
      <w:start w:val="1"/>
      <w:numFmt w:val="decimal"/>
      <w:lvlText w:val="10.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4B204BFD"/>
    <w:multiLevelType w:val="multilevel"/>
    <w:tmpl w:val="0570D91C"/>
    <w:lvl w:ilvl="0">
      <w:start w:val="16"/>
      <w:numFmt w:val="decimal"/>
      <w:lvlText w:val="%1."/>
      <w:lvlJc w:val="left"/>
      <w:pPr>
        <w:tabs>
          <w:tab w:val="num" w:pos="1068"/>
        </w:tabs>
        <w:ind w:left="1068" w:hanging="360"/>
      </w:pPr>
      <w:rPr>
        <w:rFonts w:hint="default"/>
      </w:rPr>
    </w:lvl>
    <w:lvl w:ilvl="1">
      <w:start w:val="1"/>
      <w:numFmt w:val="decimal"/>
      <w:isLgl/>
      <w:lvlText w:val="%1.%2."/>
      <w:lvlJc w:val="left"/>
      <w:pPr>
        <w:tabs>
          <w:tab w:val="num" w:pos="420"/>
        </w:tabs>
        <w:ind w:left="420" w:hanging="420"/>
      </w:pPr>
      <w:rPr>
        <w:rFonts w:ascii="Times New Roman" w:hAnsi="Times New Roman" w:cs="Times New Roman"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56" w15:restartNumberingAfterBreak="0">
    <w:nsid w:val="4D0F6E9A"/>
    <w:multiLevelType w:val="multilevel"/>
    <w:tmpl w:val="95AC839A"/>
    <w:lvl w:ilvl="0">
      <w:start w:val="1"/>
      <w:numFmt w:val="bullet"/>
      <w:lvlText w:val="-"/>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9.%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4D1B5720"/>
    <w:multiLevelType w:val="multilevel"/>
    <w:tmpl w:val="63784F50"/>
    <w:lvl w:ilvl="0">
      <w:start w:val="1"/>
      <w:numFmt w:val="decimal"/>
      <w:lvlText w:val="%1."/>
      <w:lvlJc w:val="left"/>
      <w:pPr>
        <w:ind w:left="360" w:hanging="360"/>
      </w:pPr>
      <w:rPr>
        <w:rFonts w:hint="default"/>
      </w:rPr>
    </w:lvl>
    <w:lvl w:ilvl="1">
      <w:start w:val="1"/>
      <w:numFmt w:val="decimal"/>
      <w:lvlText w:val="5.%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4FA66762"/>
    <w:multiLevelType w:val="multilevel"/>
    <w:tmpl w:val="FAFAE27E"/>
    <w:lvl w:ilvl="0">
      <w:start w:val="13"/>
      <w:numFmt w:val="decimal"/>
      <w:lvlText w:val="%1."/>
      <w:lvlJc w:val="left"/>
      <w:pPr>
        <w:tabs>
          <w:tab w:val="num" w:pos="1068"/>
        </w:tabs>
        <w:ind w:left="1068" w:hanging="360"/>
      </w:pPr>
      <w:rPr>
        <w:rFonts w:hint="default"/>
      </w:rPr>
    </w:lvl>
    <w:lvl w:ilvl="1">
      <w:start w:val="1"/>
      <w:numFmt w:val="decimal"/>
      <w:isLgl/>
      <w:lvlText w:val="%1.%2."/>
      <w:lvlJc w:val="left"/>
      <w:pPr>
        <w:tabs>
          <w:tab w:val="num" w:pos="420"/>
        </w:tabs>
        <w:ind w:left="420" w:hanging="420"/>
      </w:pPr>
      <w:rPr>
        <w:rFonts w:ascii="Times New Roman" w:hAnsi="Times New Roman" w:cs="Times New Roman"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59" w15:restartNumberingAfterBreak="0">
    <w:nsid w:val="50964B72"/>
    <w:multiLevelType w:val="multilevel"/>
    <w:tmpl w:val="354CF92C"/>
    <w:lvl w:ilvl="0">
      <w:start w:val="10"/>
      <w:numFmt w:val="decimal"/>
      <w:lvlText w:val="%1."/>
      <w:lvlJc w:val="left"/>
      <w:pPr>
        <w:ind w:left="360" w:hanging="360"/>
      </w:pPr>
      <w:rPr>
        <w:rFonts w:hint="default"/>
      </w:rPr>
    </w:lvl>
    <w:lvl w:ilvl="1">
      <w:start w:val="1"/>
      <w:numFmt w:val="none"/>
      <w:lvlRestart w:val="0"/>
      <w:lvlText w:val="10.9."/>
      <w:lvlJc w:val="left"/>
      <w:pPr>
        <w:ind w:left="716" w:hanging="432"/>
      </w:pPr>
      <w:rPr>
        <w:rFonts w:ascii="Times New Roman" w:hAnsi="Times New Roman" w:cs="Times New Roman" w:hint="default"/>
      </w:rPr>
    </w:lvl>
    <w:lvl w:ilvl="2">
      <w:start w:val="1"/>
      <w:numFmt w:val="decimal"/>
      <w:lvlText w:val="%1.16%2.%3."/>
      <w:lvlJc w:val="left"/>
      <w:pPr>
        <w:ind w:left="567" w:firstLine="153"/>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50EE71FA"/>
    <w:multiLevelType w:val="multilevel"/>
    <w:tmpl w:val="EC202BE0"/>
    <w:lvl w:ilvl="0">
      <w:start w:val="1"/>
      <w:numFmt w:val="decimal"/>
      <w:lvlText w:val="%1."/>
      <w:lvlJc w:val="left"/>
      <w:pPr>
        <w:ind w:left="360" w:hanging="360"/>
      </w:pPr>
      <w:rPr>
        <w:rFonts w:hint="default"/>
      </w:rPr>
    </w:lvl>
    <w:lvl w:ilvl="1">
      <w:start w:val="1"/>
      <w:numFmt w:val="none"/>
      <w:lvlText w:val="10.3."/>
      <w:lvlJc w:val="left"/>
      <w:pPr>
        <w:ind w:left="716" w:hanging="432"/>
      </w:pPr>
      <w:rPr>
        <w:rFonts w:ascii="Times New Roman" w:hAnsi="Times New Roman" w:cs="Times New Roman" w:hint="default"/>
      </w:rPr>
    </w:lvl>
    <w:lvl w:ilvl="2">
      <w:start w:val="1"/>
      <w:numFmt w:val="decimal"/>
      <w:lvlText w:val="10.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51A15D3E"/>
    <w:multiLevelType w:val="hybridMultilevel"/>
    <w:tmpl w:val="67220FC8"/>
    <w:lvl w:ilvl="0" w:tplc="39C4A848">
      <w:start w:val="1"/>
      <w:numFmt w:val="bullet"/>
      <w:lvlText w:val="-"/>
      <w:lvlJc w:val="left"/>
      <w:pPr>
        <w:ind w:left="1080" w:hanging="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2" w15:restartNumberingAfterBreak="0">
    <w:nsid w:val="52D338AA"/>
    <w:multiLevelType w:val="multilevel"/>
    <w:tmpl w:val="D9C295AC"/>
    <w:lvl w:ilvl="0">
      <w:start w:val="12"/>
      <w:numFmt w:val="decimal"/>
      <w:lvlText w:val="%1."/>
      <w:lvlJc w:val="left"/>
      <w:pPr>
        <w:tabs>
          <w:tab w:val="num" w:pos="1068"/>
        </w:tabs>
        <w:ind w:left="1068" w:hanging="360"/>
      </w:pPr>
      <w:rPr>
        <w:rFonts w:hint="default"/>
      </w:rPr>
    </w:lvl>
    <w:lvl w:ilvl="1">
      <w:start w:val="1"/>
      <w:numFmt w:val="decimal"/>
      <w:isLgl/>
      <w:lvlText w:val="%1.%2."/>
      <w:lvlJc w:val="left"/>
      <w:pPr>
        <w:tabs>
          <w:tab w:val="num" w:pos="1128"/>
        </w:tabs>
        <w:ind w:left="1128" w:hanging="420"/>
      </w:pPr>
      <w:rPr>
        <w:rFonts w:hint="default"/>
        <w:b w:val="0"/>
        <w:sz w:val="22"/>
        <w:szCs w:val="22"/>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63" w15:restartNumberingAfterBreak="0">
    <w:nsid w:val="531462B1"/>
    <w:multiLevelType w:val="hybridMultilevel"/>
    <w:tmpl w:val="DD48C53C"/>
    <w:lvl w:ilvl="0" w:tplc="FCE0A1AE">
      <w:start w:val="1"/>
      <w:numFmt w:val="bullet"/>
      <w:lvlText w:val="-"/>
      <w:lvlJc w:val="left"/>
      <w:pPr>
        <w:ind w:left="1429"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54E0670D"/>
    <w:multiLevelType w:val="hybridMultilevel"/>
    <w:tmpl w:val="46A46804"/>
    <w:lvl w:ilvl="0" w:tplc="05E2060A">
      <w:start w:val="1"/>
      <w:numFmt w:val="bullet"/>
      <w:lvlText w:val="-"/>
      <w:lvlJc w:val="left"/>
      <w:pPr>
        <w:ind w:left="1436" w:hanging="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2156" w:hanging="360"/>
      </w:pPr>
      <w:rPr>
        <w:rFonts w:ascii="Courier New" w:hAnsi="Courier New" w:cs="Courier New" w:hint="default"/>
      </w:rPr>
    </w:lvl>
    <w:lvl w:ilvl="2" w:tplc="04190005" w:tentative="1">
      <w:start w:val="1"/>
      <w:numFmt w:val="bullet"/>
      <w:lvlText w:val=""/>
      <w:lvlJc w:val="left"/>
      <w:pPr>
        <w:ind w:left="2876" w:hanging="360"/>
      </w:pPr>
      <w:rPr>
        <w:rFonts w:ascii="Wingdings" w:hAnsi="Wingdings" w:hint="default"/>
      </w:rPr>
    </w:lvl>
    <w:lvl w:ilvl="3" w:tplc="04190001" w:tentative="1">
      <w:start w:val="1"/>
      <w:numFmt w:val="bullet"/>
      <w:lvlText w:val=""/>
      <w:lvlJc w:val="left"/>
      <w:pPr>
        <w:ind w:left="3596" w:hanging="360"/>
      </w:pPr>
      <w:rPr>
        <w:rFonts w:ascii="Symbol" w:hAnsi="Symbol" w:hint="default"/>
      </w:rPr>
    </w:lvl>
    <w:lvl w:ilvl="4" w:tplc="04190003" w:tentative="1">
      <w:start w:val="1"/>
      <w:numFmt w:val="bullet"/>
      <w:lvlText w:val="o"/>
      <w:lvlJc w:val="left"/>
      <w:pPr>
        <w:ind w:left="4316" w:hanging="360"/>
      </w:pPr>
      <w:rPr>
        <w:rFonts w:ascii="Courier New" w:hAnsi="Courier New" w:cs="Courier New" w:hint="default"/>
      </w:rPr>
    </w:lvl>
    <w:lvl w:ilvl="5" w:tplc="04190005" w:tentative="1">
      <w:start w:val="1"/>
      <w:numFmt w:val="bullet"/>
      <w:lvlText w:val=""/>
      <w:lvlJc w:val="left"/>
      <w:pPr>
        <w:ind w:left="5036" w:hanging="360"/>
      </w:pPr>
      <w:rPr>
        <w:rFonts w:ascii="Wingdings" w:hAnsi="Wingdings" w:hint="default"/>
      </w:rPr>
    </w:lvl>
    <w:lvl w:ilvl="6" w:tplc="04190001" w:tentative="1">
      <w:start w:val="1"/>
      <w:numFmt w:val="bullet"/>
      <w:lvlText w:val=""/>
      <w:lvlJc w:val="left"/>
      <w:pPr>
        <w:ind w:left="5756" w:hanging="360"/>
      </w:pPr>
      <w:rPr>
        <w:rFonts w:ascii="Symbol" w:hAnsi="Symbol" w:hint="default"/>
      </w:rPr>
    </w:lvl>
    <w:lvl w:ilvl="7" w:tplc="04190003" w:tentative="1">
      <w:start w:val="1"/>
      <w:numFmt w:val="bullet"/>
      <w:lvlText w:val="o"/>
      <w:lvlJc w:val="left"/>
      <w:pPr>
        <w:ind w:left="6476" w:hanging="360"/>
      </w:pPr>
      <w:rPr>
        <w:rFonts w:ascii="Courier New" w:hAnsi="Courier New" w:cs="Courier New" w:hint="default"/>
      </w:rPr>
    </w:lvl>
    <w:lvl w:ilvl="8" w:tplc="04190005" w:tentative="1">
      <w:start w:val="1"/>
      <w:numFmt w:val="bullet"/>
      <w:lvlText w:val=""/>
      <w:lvlJc w:val="left"/>
      <w:pPr>
        <w:ind w:left="7196" w:hanging="360"/>
      </w:pPr>
      <w:rPr>
        <w:rFonts w:ascii="Wingdings" w:hAnsi="Wingdings" w:hint="default"/>
      </w:rPr>
    </w:lvl>
  </w:abstractNum>
  <w:abstractNum w:abstractNumId="65" w15:restartNumberingAfterBreak="0">
    <w:nsid w:val="54F56FD7"/>
    <w:multiLevelType w:val="multilevel"/>
    <w:tmpl w:val="309654B8"/>
    <w:lvl w:ilvl="0">
      <w:start w:val="10"/>
      <w:numFmt w:val="decimal"/>
      <w:lvlText w:val="%1."/>
      <w:lvlJc w:val="left"/>
      <w:pPr>
        <w:ind w:left="360" w:hanging="360"/>
      </w:pPr>
      <w:rPr>
        <w:rFonts w:hint="default"/>
      </w:rPr>
    </w:lvl>
    <w:lvl w:ilvl="1">
      <w:start w:val="1"/>
      <w:numFmt w:val="none"/>
      <w:lvlRestart w:val="0"/>
      <w:lvlText w:val="10.9."/>
      <w:lvlJc w:val="left"/>
      <w:pPr>
        <w:ind w:left="716" w:hanging="432"/>
      </w:pPr>
      <w:rPr>
        <w:rFonts w:ascii="Times New Roman" w:hAnsi="Times New Roman" w:cs="Times New Roman" w:hint="default"/>
      </w:rPr>
    </w:lvl>
    <w:lvl w:ilvl="2">
      <w:start w:val="1"/>
      <w:numFmt w:val="decimal"/>
      <w:lvlText w:val="%1.14%2.%3."/>
      <w:lvlJc w:val="left"/>
      <w:pPr>
        <w:ind w:left="567" w:firstLine="153"/>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558216A4"/>
    <w:multiLevelType w:val="multilevel"/>
    <w:tmpl w:val="B06A76DA"/>
    <w:lvl w:ilvl="0">
      <w:start w:val="8"/>
      <w:numFmt w:val="decimal"/>
      <w:lvlText w:val="%1."/>
      <w:lvlJc w:val="left"/>
      <w:pPr>
        <w:ind w:left="360" w:hanging="360"/>
      </w:pPr>
      <w:rPr>
        <w:rFonts w:hint="default"/>
      </w:rPr>
    </w:lvl>
    <w:lvl w:ilvl="1">
      <w:start w:val="1"/>
      <w:numFmt w:val="decimal"/>
      <w:lvlText w:val="8.%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56FC5530"/>
    <w:multiLevelType w:val="multilevel"/>
    <w:tmpl w:val="39FA8520"/>
    <w:lvl w:ilvl="0">
      <w:start w:val="18"/>
      <w:numFmt w:val="decimal"/>
      <w:lvlText w:val="%1."/>
      <w:lvlJc w:val="left"/>
      <w:pPr>
        <w:tabs>
          <w:tab w:val="num" w:pos="1068"/>
        </w:tabs>
        <w:ind w:left="1068" w:hanging="360"/>
      </w:pPr>
      <w:rPr>
        <w:rFonts w:hint="default"/>
      </w:rPr>
    </w:lvl>
    <w:lvl w:ilvl="1">
      <w:start w:val="1"/>
      <w:numFmt w:val="decimal"/>
      <w:isLgl/>
      <w:lvlText w:val="%1.%2."/>
      <w:lvlJc w:val="left"/>
      <w:pPr>
        <w:tabs>
          <w:tab w:val="num" w:pos="420"/>
        </w:tabs>
        <w:ind w:left="420" w:hanging="420"/>
      </w:pPr>
      <w:rPr>
        <w:rFonts w:ascii="Times New Roman" w:hAnsi="Times New Roman" w:cs="Times New Roman"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68" w15:restartNumberingAfterBreak="0">
    <w:nsid w:val="582E1519"/>
    <w:multiLevelType w:val="hybridMultilevel"/>
    <w:tmpl w:val="03BCB974"/>
    <w:lvl w:ilvl="0" w:tplc="05E2060A">
      <w:start w:val="1"/>
      <w:numFmt w:val="bullet"/>
      <w:lvlText w:val="-"/>
      <w:lvlJc w:val="left"/>
      <w:pPr>
        <w:ind w:left="2148" w:hanging="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69" w15:restartNumberingAfterBreak="0">
    <w:nsid w:val="5CF14506"/>
    <w:multiLevelType w:val="multilevel"/>
    <w:tmpl w:val="61883DE2"/>
    <w:lvl w:ilvl="0">
      <w:start w:val="10"/>
      <w:numFmt w:val="decimal"/>
      <w:lvlText w:val="%1."/>
      <w:lvlJc w:val="left"/>
      <w:pPr>
        <w:ind w:left="360" w:hanging="360"/>
      </w:pPr>
      <w:rPr>
        <w:rFonts w:hint="default"/>
      </w:rPr>
    </w:lvl>
    <w:lvl w:ilvl="1">
      <w:start w:val="1"/>
      <w:numFmt w:val="none"/>
      <w:lvlRestart w:val="0"/>
      <w:lvlText w:val="10.9."/>
      <w:lvlJc w:val="left"/>
      <w:pPr>
        <w:ind w:left="716" w:hanging="432"/>
      </w:pPr>
      <w:rPr>
        <w:rFonts w:ascii="Times New Roman" w:hAnsi="Times New Roman" w:cs="Times New Roman" w:hint="default"/>
      </w:rPr>
    </w:lvl>
    <w:lvl w:ilvl="2">
      <w:start w:val="1"/>
      <w:numFmt w:val="decimal"/>
      <w:lvlText w:val="%1.20%2.%3."/>
      <w:lvlJc w:val="left"/>
      <w:pPr>
        <w:ind w:left="567" w:firstLine="153"/>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60072E74"/>
    <w:multiLevelType w:val="hybridMultilevel"/>
    <w:tmpl w:val="C79AD332"/>
    <w:lvl w:ilvl="0" w:tplc="05E2060A">
      <w:start w:val="1"/>
      <w:numFmt w:val="bullet"/>
      <w:lvlText w:val="-"/>
      <w:lvlJc w:val="left"/>
      <w:pPr>
        <w:ind w:left="1995" w:hanging="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2715" w:hanging="360"/>
      </w:pPr>
      <w:rPr>
        <w:rFonts w:ascii="Courier New" w:hAnsi="Courier New" w:cs="Courier New" w:hint="default"/>
      </w:rPr>
    </w:lvl>
    <w:lvl w:ilvl="2" w:tplc="04190005" w:tentative="1">
      <w:start w:val="1"/>
      <w:numFmt w:val="bullet"/>
      <w:lvlText w:val=""/>
      <w:lvlJc w:val="left"/>
      <w:pPr>
        <w:ind w:left="3435" w:hanging="360"/>
      </w:pPr>
      <w:rPr>
        <w:rFonts w:ascii="Wingdings" w:hAnsi="Wingdings" w:hint="default"/>
      </w:rPr>
    </w:lvl>
    <w:lvl w:ilvl="3" w:tplc="04190001" w:tentative="1">
      <w:start w:val="1"/>
      <w:numFmt w:val="bullet"/>
      <w:lvlText w:val=""/>
      <w:lvlJc w:val="left"/>
      <w:pPr>
        <w:ind w:left="4155" w:hanging="360"/>
      </w:pPr>
      <w:rPr>
        <w:rFonts w:ascii="Symbol" w:hAnsi="Symbol" w:hint="default"/>
      </w:rPr>
    </w:lvl>
    <w:lvl w:ilvl="4" w:tplc="04190003" w:tentative="1">
      <w:start w:val="1"/>
      <w:numFmt w:val="bullet"/>
      <w:lvlText w:val="o"/>
      <w:lvlJc w:val="left"/>
      <w:pPr>
        <w:ind w:left="4875" w:hanging="360"/>
      </w:pPr>
      <w:rPr>
        <w:rFonts w:ascii="Courier New" w:hAnsi="Courier New" w:cs="Courier New" w:hint="default"/>
      </w:rPr>
    </w:lvl>
    <w:lvl w:ilvl="5" w:tplc="04190005" w:tentative="1">
      <w:start w:val="1"/>
      <w:numFmt w:val="bullet"/>
      <w:lvlText w:val=""/>
      <w:lvlJc w:val="left"/>
      <w:pPr>
        <w:ind w:left="5595" w:hanging="360"/>
      </w:pPr>
      <w:rPr>
        <w:rFonts w:ascii="Wingdings" w:hAnsi="Wingdings" w:hint="default"/>
      </w:rPr>
    </w:lvl>
    <w:lvl w:ilvl="6" w:tplc="04190001" w:tentative="1">
      <w:start w:val="1"/>
      <w:numFmt w:val="bullet"/>
      <w:lvlText w:val=""/>
      <w:lvlJc w:val="left"/>
      <w:pPr>
        <w:ind w:left="6315" w:hanging="360"/>
      </w:pPr>
      <w:rPr>
        <w:rFonts w:ascii="Symbol" w:hAnsi="Symbol" w:hint="default"/>
      </w:rPr>
    </w:lvl>
    <w:lvl w:ilvl="7" w:tplc="04190003" w:tentative="1">
      <w:start w:val="1"/>
      <w:numFmt w:val="bullet"/>
      <w:lvlText w:val="o"/>
      <w:lvlJc w:val="left"/>
      <w:pPr>
        <w:ind w:left="7035" w:hanging="360"/>
      </w:pPr>
      <w:rPr>
        <w:rFonts w:ascii="Courier New" w:hAnsi="Courier New" w:cs="Courier New" w:hint="default"/>
      </w:rPr>
    </w:lvl>
    <w:lvl w:ilvl="8" w:tplc="04190005" w:tentative="1">
      <w:start w:val="1"/>
      <w:numFmt w:val="bullet"/>
      <w:lvlText w:val=""/>
      <w:lvlJc w:val="left"/>
      <w:pPr>
        <w:ind w:left="7755" w:hanging="360"/>
      </w:pPr>
      <w:rPr>
        <w:rFonts w:ascii="Wingdings" w:hAnsi="Wingdings" w:hint="default"/>
      </w:rPr>
    </w:lvl>
  </w:abstractNum>
  <w:abstractNum w:abstractNumId="71" w15:restartNumberingAfterBreak="0">
    <w:nsid w:val="613F6639"/>
    <w:multiLevelType w:val="hybridMultilevel"/>
    <w:tmpl w:val="C6901D20"/>
    <w:lvl w:ilvl="0" w:tplc="6C7EA236">
      <w:start w:val="1"/>
      <w:numFmt w:val="bullet"/>
      <w:lvlText w:val="-"/>
      <w:lvlJc w:val="left"/>
      <w:pPr>
        <w:ind w:left="1944"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664" w:hanging="360"/>
      </w:pPr>
      <w:rPr>
        <w:rFonts w:ascii="Courier New" w:hAnsi="Courier New" w:cs="Courier New" w:hint="default"/>
      </w:rPr>
    </w:lvl>
    <w:lvl w:ilvl="2" w:tplc="04190005" w:tentative="1">
      <w:start w:val="1"/>
      <w:numFmt w:val="bullet"/>
      <w:lvlText w:val=""/>
      <w:lvlJc w:val="left"/>
      <w:pPr>
        <w:ind w:left="3384" w:hanging="360"/>
      </w:pPr>
      <w:rPr>
        <w:rFonts w:ascii="Wingdings" w:hAnsi="Wingdings" w:hint="default"/>
      </w:rPr>
    </w:lvl>
    <w:lvl w:ilvl="3" w:tplc="04190001" w:tentative="1">
      <w:start w:val="1"/>
      <w:numFmt w:val="bullet"/>
      <w:lvlText w:val=""/>
      <w:lvlJc w:val="left"/>
      <w:pPr>
        <w:ind w:left="4104" w:hanging="360"/>
      </w:pPr>
      <w:rPr>
        <w:rFonts w:ascii="Symbol" w:hAnsi="Symbol" w:hint="default"/>
      </w:rPr>
    </w:lvl>
    <w:lvl w:ilvl="4" w:tplc="04190003" w:tentative="1">
      <w:start w:val="1"/>
      <w:numFmt w:val="bullet"/>
      <w:lvlText w:val="o"/>
      <w:lvlJc w:val="left"/>
      <w:pPr>
        <w:ind w:left="4824" w:hanging="360"/>
      </w:pPr>
      <w:rPr>
        <w:rFonts w:ascii="Courier New" w:hAnsi="Courier New" w:cs="Courier New" w:hint="default"/>
      </w:rPr>
    </w:lvl>
    <w:lvl w:ilvl="5" w:tplc="04190005" w:tentative="1">
      <w:start w:val="1"/>
      <w:numFmt w:val="bullet"/>
      <w:lvlText w:val=""/>
      <w:lvlJc w:val="left"/>
      <w:pPr>
        <w:ind w:left="5544" w:hanging="360"/>
      </w:pPr>
      <w:rPr>
        <w:rFonts w:ascii="Wingdings" w:hAnsi="Wingdings" w:hint="default"/>
      </w:rPr>
    </w:lvl>
    <w:lvl w:ilvl="6" w:tplc="04190001" w:tentative="1">
      <w:start w:val="1"/>
      <w:numFmt w:val="bullet"/>
      <w:lvlText w:val=""/>
      <w:lvlJc w:val="left"/>
      <w:pPr>
        <w:ind w:left="6264" w:hanging="360"/>
      </w:pPr>
      <w:rPr>
        <w:rFonts w:ascii="Symbol" w:hAnsi="Symbol" w:hint="default"/>
      </w:rPr>
    </w:lvl>
    <w:lvl w:ilvl="7" w:tplc="04190003" w:tentative="1">
      <w:start w:val="1"/>
      <w:numFmt w:val="bullet"/>
      <w:lvlText w:val="o"/>
      <w:lvlJc w:val="left"/>
      <w:pPr>
        <w:ind w:left="6984" w:hanging="360"/>
      </w:pPr>
      <w:rPr>
        <w:rFonts w:ascii="Courier New" w:hAnsi="Courier New" w:cs="Courier New" w:hint="default"/>
      </w:rPr>
    </w:lvl>
    <w:lvl w:ilvl="8" w:tplc="04190005" w:tentative="1">
      <w:start w:val="1"/>
      <w:numFmt w:val="bullet"/>
      <w:lvlText w:val=""/>
      <w:lvlJc w:val="left"/>
      <w:pPr>
        <w:ind w:left="7704" w:hanging="360"/>
      </w:pPr>
      <w:rPr>
        <w:rFonts w:ascii="Wingdings" w:hAnsi="Wingdings" w:hint="default"/>
      </w:rPr>
    </w:lvl>
  </w:abstractNum>
  <w:abstractNum w:abstractNumId="72" w15:restartNumberingAfterBreak="0">
    <w:nsid w:val="6570535E"/>
    <w:multiLevelType w:val="multilevel"/>
    <w:tmpl w:val="7B12F44C"/>
    <w:lvl w:ilvl="0">
      <w:start w:val="1"/>
      <w:numFmt w:val="decimal"/>
      <w:lvlText w:val="%1."/>
      <w:lvlJc w:val="left"/>
      <w:pPr>
        <w:ind w:left="360" w:hanging="360"/>
      </w:pPr>
      <w:rPr>
        <w:rFonts w:hint="default"/>
      </w:rPr>
    </w:lvl>
    <w:lvl w:ilvl="1">
      <w:start w:val="1"/>
      <w:numFmt w:val="none"/>
      <w:lvlText w:val="8.1"/>
      <w:lvlJc w:val="left"/>
      <w:pPr>
        <w:ind w:left="574" w:hanging="432"/>
      </w:pPr>
      <w:rPr>
        <w:rFonts w:ascii="Times New Roman" w:hAnsi="Times New Roman" w:cs="Times New Roman" w:hint="default"/>
      </w:rPr>
    </w:lvl>
    <w:lvl w:ilvl="2">
      <w:start w:val="1"/>
      <w:numFmt w:val="decimal"/>
      <w:lvlText w:val="8.1.%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657872D1"/>
    <w:multiLevelType w:val="hybridMultilevel"/>
    <w:tmpl w:val="05863DBE"/>
    <w:lvl w:ilvl="0" w:tplc="EE98CFD0">
      <w:start w:val="1"/>
      <w:numFmt w:val="decimal"/>
      <w:lvlText w:val="%1."/>
      <w:lvlJc w:val="left"/>
      <w:pPr>
        <w:ind w:left="25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732F2A6">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27E8C6C">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1003DCC">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26E1ABC">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21A7A90">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59C3778">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65C711A">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5FBE7CEE">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74" w15:restartNumberingAfterBreak="0">
    <w:nsid w:val="65B93994"/>
    <w:multiLevelType w:val="multilevel"/>
    <w:tmpl w:val="3D5695A4"/>
    <w:lvl w:ilvl="0">
      <w:start w:val="10"/>
      <w:numFmt w:val="decimal"/>
      <w:lvlText w:val="%1."/>
      <w:lvlJc w:val="left"/>
      <w:pPr>
        <w:ind w:left="360" w:hanging="360"/>
      </w:pPr>
      <w:rPr>
        <w:rFonts w:hint="default"/>
      </w:rPr>
    </w:lvl>
    <w:lvl w:ilvl="1">
      <w:start w:val="1"/>
      <w:numFmt w:val="none"/>
      <w:lvlRestart w:val="0"/>
      <w:lvlText w:val="10.9."/>
      <w:lvlJc w:val="left"/>
      <w:pPr>
        <w:ind w:left="716" w:hanging="432"/>
      </w:pPr>
      <w:rPr>
        <w:rFonts w:ascii="Times New Roman" w:hAnsi="Times New Roman" w:cs="Times New Roman" w:hint="default"/>
      </w:rPr>
    </w:lvl>
    <w:lvl w:ilvl="2">
      <w:start w:val="1"/>
      <w:numFmt w:val="decimal"/>
      <w:lvlText w:val="%1.18%2.%3."/>
      <w:lvlJc w:val="left"/>
      <w:pPr>
        <w:ind w:left="567" w:firstLine="153"/>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68A716A0"/>
    <w:multiLevelType w:val="multilevel"/>
    <w:tmpl w:val="024EC19A"/>
    <w:lvl w:ilvl="0">
      <w:start w:val="1"/>
      <w:numFmt w:val="decimal"/>
      <w:lvlText w:val="%1."/>
      <w:lvlJc w:val="left"/>
      <w:pPr>
        <w:ind w:left="360" w:hanging="360"/>
      </w:pPr>
      <w:rPr>
        <w:rFonts w:hint="default"/>
      </w:rPr>
    </w:lvl>
    <w:lvl w:ilvl="1">
      <w:start w:val="1"/>
      <w:numFmt w:val="none"/>
      <w:lvlText w:val="10.3."/>
      <w:lvlJc w:val="left"/>
      <w:pPr>
        <w:ind w:left="716" w:hanging="432"/>
      </w:pPr>
      <w:rPr>
        <w:rFonts w:ascii="Times New Roman" w:hAnsi="Times New Roman" w:cs="Times New Roman" w:hint="default"/>
      </w:rPr>
    </w:lvl>
    <w:lvl w:ilvl="2">
      <w:start w:val="1"/>
      <w:numFmt w:val="decimal"/>
      <w:lvlText w:val="10.9.%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694C478C"/>
    <w:multiLevelType w:val="hybridMultilevel"/>
    <w:tmpl w:val="21169BEC"/>
    <w:lvl w:ilvl="0" w:tplc="05E2060A">
      <w:start w:val="1"/>
      <w:numFmt w:val="bullet"/>
      <w:lvlText w:val="-"/>
      <w:lvlJc w:val="left"/>
      <w:pPr>
        <w:ind w:left="1848" w:hanging="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2568" w:hanging="360"/>
      </w:pPr>
      <w:rPr>
        <w:rFonts w:ascii="Courier New" w:hAnsi="Courier New" w:cs="Courier New" w:hint="default"/>
      </w:rPr>
    </w:lvl>
    <w:lvl w:ilvl="2" w:tplc="04190005" w:tentative="1">
      <w:start w:val="1"/>
      <w:numFmt w:val="bullet"/>
      <w:lvlText w:val=""/>
      <w:lvlJc w:val="left"/>
      <w:pPr>
        <w:ind w:left="3288" w:hanging="360"/>
      </w:pPr>
      <w:rPr>
        <w:rFonts w:ascii="Wingdings" w:hAnsi="Wingdings" w:hint="default"/>
      </w:rPr>
    </w:lvl>
    <w:lvl w:ilvl="3" w:tplc="04190001" w:tentative="1">
      <w:start w:val="1"/>
      <w:numFmt w:val="bullet"/>
      <w:lvlText w:val=""/>
      <w:lvlJc w:val="left"/>
      <w:pPr>
        <w:ind w:left="4008" w:hanging="360"/>
      </w:pPr>
      <w:rPr>
        <w:rFonts w:ascii="Symbol" w:hAnsi="Symbol" w:hint="default"/>
      </w:rPr>
    </w:lvl>
    <w:lvl w:ilvl="4" w:tplc="04190003" w:tentative="1">
      <w:start w:val="1"/>
      <w:numFmt w:val="bullet"/>
      <w:lvlText w:val="o"/>
      <w:lvlJc w:val="left"/>
      <w:pPr>
        <w:ind w:left="4728" w:hanging="360"/>
      </w:pPr>
      <w:rPr>
        <w:rFonts w:ascii="Courier New" w:hAnsi="Courier New" w:cs="Courier New" w:hint="default"/>
      </w:rPr>
    </w:lvl>
    <w:lvl w:ilvl="5" w:tplc="04190005" w:tentative="1">
      <w:start w:val="1"/>
      <w:numFmt w:val="bullet"/>
      <w:lvlText w:val=""/>
      <w:lvlJc w:val="left"/>
      <w:pPr>
        <w:ind w:left="5448" w:hanging="360"/>
      </w:pPr>
      <w:rPr>
        <w:rFonts w:ascii="Wingdings" w:hAnsi="Wingdings" w:hint="default"/>
      </w:rPr>
    </w:lvl>
    <w:lvl w:ilvl="6" w:tplc="04190001" w:tentative="1">
      <w:start w:val="1"/>
      <w:numFmt w:val="bullet"/>
      <w:lvlText w:val=""/>
      <w:lvlJc w:val="left"/>
      <w:pPr>
        <w:ind w:left="6168" w:hanging="360"/>
      </w:pPr>
      <w:rPr>
        <w:rFonts w:ascii="Symbol" w:hAnsi="Symbol" w:hint="default"/>
      </w:rPr>
    </w:lvl>
    <w:lvl w:ilvl="7" w:tplc="04190003" w:tentative="1">
      <w:start w:val="1"/>
      <w:numFmt w:val="bullet"/>
      <w:lvlText w:val="o"/>
      <w:lvlJc w:val="left"/>
      <w:pPr>
        <w:ind w:left="6888" w:hanging="360"/>
      </w:pPr>
      <w:rPr>
        <w:rFonts w:ascii="Courier New" w:hAnsi="Courier New" w:cs="Courier New" w:hint="default"/>
      </w:rPr>
    </w:lvl>
    <w:lvl w:ilvl="8" w:tplc="04190005" w:tentative="1">
      <w:start w:val="1"/>
      <w:numFmt w:val="bullet"/>
      <w:lvlText w:val=""/>
      <w:lvlJc w:val="left"/>
      <w:pPr>
        <w:ind w:left="7608" w:hanging="360"/>
      </w:pPr>
      <w:rPr>
        <w:rFonts w:ascii="Wingdings" w:hAnsi="Wingdings" w:hint="default"/>
      </w:rPr>
    </w:lvl>
  </w:abstractNum>
  <w:abstractNum w:abstractNumId="77" w15:restartNumberingAfterBreak="0">
    <w:nsid w:val="6A23056A"/>
    <w:multiLevelType w:val="hybridMultilevel"/>
    <w:tmpl w:val="A8F66AD0"/>
    <w:lvl w:ilvl="0" w:tplc="05E2060A">
      <w:start w:val="1"/>
      <w:numFmt w:val="bullet"/>
      <w:lvlText w:val="-"/>
      <w:lvlJc w:val="left"/>
      <w:pPr>
        <w:ind w:left="1848" w:hanging="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2568" w:hanging="360"/>
      </w:pPr>
      <w:rPr>
        <w:rFonts w:ascii="Courier New" w:hAnsi="Courier New" w:cs="Courier New" w:hint="default"/>
      </w:rPr>
    </w:lvl>
    <w:lvl w:ilvl="2" w:tplc="04190005" w:tentative="1">
      <w:start w:val="1"/>
      <w:numFmt w:val="bullet"/>
      <w:lvlText w:val=""/>
      <w:lvlJc w:val="left"/>
      <w:pPr>
        <w:ind w:left="3288" w:hanging="360"/>
      </w:pPr>
      <w:rPr>
        <w:rFonts w:ascii="Wingdings" w:hAnsi="Wingdings" w:hint="default"/>
      </w:rPr>
    </w:lvl>
    <w:lvl w:ilvl="3" w:tplc="04190001" w:tentative="1">
      <w:start w:val="1"/>
      <w:numFmt w:val="bullet"/>
      <w:lvlText w:val=""/>
      <w:lvlJc w:val="left"/>
      <w:pPr>
        <w:ind w:left="4008" w:hanging="360"/>
      </w:pPr>
      <w:rPr>
        <w:rFonts w:ascii="Symbol" w:hAnsi="Symbol" w:hint="default"/>
      </w:rPr>
    </w:lvl>
    <w:lvl w:ilvl="4" w:tplc="04190003" w:tentative="1">
      <w:start w:val="1"/>
      <w:numFmt w:val="bullet"/>
      <w:lvlText w:val="o"/>
      <w:lvlJc w:val="left"/>
      <w:pPr>
        <w:ind w:left="4728" w:hanging="360"/>
      </w:pPr>
      <w:rPr>
        <w:rFonts w:ascii="Courier New" w:hAnsi="Courier New" w:cs="Courier New" w:hint="default"/>
      </w:rPr>
    </w:lvl>
    <w:lvl w:ilvl="5" w:tplc="04190005" w:tentative="1">
      <w:start w:val="1"/>
      <w:numFmt w:val="bullet"/>
      <w:lvlText w:val=""/>
      <w:lvlJc w:val="left"/>
      <w:pPr>
        <w:ind w:left="5448" w:hanging="360"/>
      </w:pPr>
      <w:rPr>
        <w:rFonts w:ascii="Wingdings" w:hAnsi="Wingdings" w:hint="default"/>
      </w:rPr>
    </w:lvl>
    <w:lvl w:ilvl="6" w:tplc="04190001" w:tentative="1">
      <w:start w:val="1"/>
      <w:numFmt w:val="bullet"/>
      <w:lvlText w:val=""/>
      <w:lvlJc w:val="left"/>
      <w:pPr>
        <w:ind w:left="6168" w:hanging="360"/>
      </w:pPr>
      <w:rPr>
        <w:rFonts w:ascii="Symbol" w:hAnsi="Symbol" w:hint="default"/>
      </w:rPr>
    </w:lvl>
    <w:lvl w:ilvl="7" w:tplc="04190003" w:tentative="1">
      <w:start w:val="1"/>
      <w:numFmt w:val="bullet"/>
      <w:lvlText w:val="o"/>
      <w:lvlJc w:val="left"/>
      <w:pPr>
        <w:ind w:left="6888" w:hanging="360"/>
      </w:pPr>
      <w:rPr>
        <w:rFonts w:ascii="Courier New" w:hAnsi="Courier New" w:cs="Courier New" w:hint="default"/>
      </w:rPr>
    </w:lvl>
    <w:lvl w:ilvl="8" w:tplc="04190005" w:tentative="1">
      <w:start w:val="1"/>
      <w:numFmt w:val="bullet"/>
      <w:lvlText w:val=""/>
      <w:lvlJc w:val="left"/>
      <w:pPr>
        <w:ind w:left="7608" w:hanging="360"/>
      </w:pPr>
      <w:rPr>
        <w:rFonts w:ascii="Wingdings" w:hAnsi="Wingdings" w:hint="default"/>
      </w:rPr>
    </w:lvl>
  </w:abstractNum>
  <w:abstractNum w:abstractNumId="78" w15:restartNumberingAfterBreak="0">
    <w:nsid w:val="6B52712B"/>
    <w:multiLevelType w:val="hybridMultilevel"/>
    <w:tmpl w:val="8806EE70"/>
    <w:lvl w:ilvl="0" w:tplc="05E2060A">
      <w:start w:val="1"/>
      <w:numFmt w:val="bullet"/>
      <w:lvlText w:val="-"/>
      <w:lvlJc w:val="left"/>
      <w:pPr>
        <w:ind w:left="2148" w:hanging="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79" w15:restartNumberingAfterBreak="0">
    <w:nsid w:val="6BF568AA"/>
    <w:multiLevelType w:val="multilevel"/>
    <w:tmpl w:val="279E3D7E"/>
    <w:lvl w:ilvl="0">
      <w:start w:val="10"/>
      <w:numFmt w:val="decimal"/>
      <w:lvlText w:val="%1."/>
      <w:lvlJc w:val="left"/>
      <w:pPr>
        <w:tabs>
          <w:tab w:val="num" w:pos="1068"/>
        </w:tabs>
        <w:ind w:left="1068" w:hanging="360"/>
      </w:pPr>
      <w:rPr>
        <w:rFonts w:hint="default"/>
      </w:rPr>
    </w:lvl>
    <w:lvl w:ilvl="1">
      <w:start w:val="14"/>
      <w:numFmt w:val="decimal"/>
      <w:isLgl/>
      <w:lvlText w:val="%1.%2."/>
      <w:lvlJc w:val="left"/>
      <w:pPr>
        <w:tabs>
          <w:tab w:val="num" w:pos="1128"/>
        </w:tabs>
        <w:ind w:left="1128" w:hanging="420"/>
      </w:pPr>
      <w:rPr>
        <w:rFonts w:hint="default"/>
        <w:b w:val="0"/>
      </w:rPr>
    </w:lvl>
    <w:lvl w:ilvl="2">
      <w:start w:val="1"/>
      <w:numFmt w:val="decimal"/>
      <w:isLgl/>
      <w:lvlText w:val="%1.%2.%3."/>
      <w:lvlJc w:val="left"/>
      <w:pPr>
        <w:tabs>
          <w:tab w:val="num" w:pos="1428"/>
        </w:tabs>
        <w:ind w:left="1428" w:hanging="720"/>
      </w:pPr>
      <w:rPr>
        <w:rFonts w:hint="default"/>
        <w:b w:val="0"/>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80" w15:restartNumberingAfterBreak="0">
    <w:nsid w:val="709D0C95"/>
    <w:multiLevelType w:val="hybridMultilevel"/>
    <w:tmpl w:val="A0C8A30C"/>
    <w:lvl w:ilvl="0" w:tplc="05E2060A">
      <w:start w:val="1"/>
      <w:numFmt w:val="bullet"/>
      <w:lvlText w:val="-"/>
      <w:lvlJc w:val="left"/>
      <w:pPr>
        <w:ind w:left="720" w:hanging="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70EE3958"/>
    <w:multiLevelType w:val="multilevel"/>
    <w:tmpl w:val="53D6A7AC"/>
    <w:lvl w:ilvl="0">
      <w:start w:val="10"/>
      <w:numFmt w:val="decimal"/>
      <w:lvlText w:val="%1."/>
      <w:lvlJc w:val="left"/>
      <w:pPr>
        <w:ind w:left="360" w:hanging="360"/>
      </w:pPr>
      <w:rPr>
        <w:rFonts w:hint="default"/>
      </w:rPr>
    </w:lvl>
    <w:lvl w:ilvl="1">
      <w:start w:val="1"/>
      <w:numFmt w:val="none"/>
      <w:lvlRestart w:val="0"/>
      <w:lvlText w:val="10.9."/>
      <w:lvlJc w:val="left"/>
      <w:pPr>
        <w:ind w:left="716" w:hanging="432"/>
      </w:pPr>
      <w:rPr>
        <w:rFonts w:ascii="Times New Roman" w:hAnsi="Times New Roman" w:cs="Times New Roman" w:hint="default"/>
      </w:rPr>
    </w:lvl>
    <w:lvl w:ilvl="2">
      <w:start w:val="1"/>
      <w:numFmt w:val="decimal"/>
      <w:lvlText w:val="%1.17%2.%3."/>
      <w:lvlJc w:val="left"/>
      <w:pPr>
        <w:ind w:left="567" w:firstLine="153"/>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724A6453"/>
    <w:multiLevelType w:val="hybridMultilevel"/>
    <w:tmpl w:val="287EAFBC"/>
    <w:lvl w:ilvl="0" w:tplc="E83614F8">
      <w:start w:val="9"/>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72A9017D"/>
    <w:multiLevelType w:val="hybridMultilevel"/>
    <w:tmpl w:val="A1582774"/>
    <w:lvl w:ilvl="0" w:tplc="6C7EA236">
      <w:start w:val="1"/>
      <w:numFmt w:val="bullet"/>
      <w:lvlText w:val="-"/>
      <w:lvlJc w:val="left"/>
      <w:pPr>
        <w:ind w:left="1944"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664" w:hanging="360"/>
      </w:pPr>
      <w:rPr>
        <w:rFonts w:ascii="Courier New" w:hAnsi="Courier New" w:cs="Courier New" w:hint="default"/>
      </w:rPr>
    </w:lvl>
    <w:lvl w:ilvl="2" w:tplc="04190005">
      <w:start w:val="1"/>
      <w:numFmt w:val="bullet"/>
      <w:lvlText w:val=""/>
      <w:lvlJc w:val="left"/>
      <w:pPr>
        <w:ind w:left="3384" w:hanging="360"/>
      </w:pPr>
      <w:rPr>
        <w:rFonts w:ascii="Wingdings" w:hAnsi="Wingdings" w:hint="default"/>
      </w:rPr>
    </w:lvl>
    <w:lvl w:ilvl="3" w:tplc="04190001" w:tentative="1">
      <w:start w:val="1"/>
      <w:numFmt w:val="bullet"/>
      <w:lvlText w:val=""/>
      <w:lvlJc w:val="left"/>
      <w:pPr>
        <w:ind w:left="4104" w:hanging="360"/>
      </w:pPr>
      <w:rPr>
        <w:rFonts w:ascii="Symbol" w:hAnsi="Symbol" w:hint="default"/>
      </w:rPr>
    </w:lvl>
    <w:lvl w:ilvl="4" w:tplc="04190003" w:tentative="1">
      <w:start w:val="1"/>
      <w:numFmt w:val="bullet"/>
      <w:lvlText w:val="o"/>
      <w:lvlJc w:val="left"/>
      <w:pPr>
        <w:ind w:left="4824" w:hanging="360"/>
      </w:pPr>
      <w:rPr>
        <w:rFonts w:ascii="Courier New" w:hAnsi="Courier New" w:cs="Courier New" w:hint="default"/>
      </w:rPr>
    </w:lvl>
    <w:lvl w:ilvl="5" w:tplc="04190005" w:tentative="1">
      <w:start w:val="1"/>
      <w:numFmt w:val="bullet"/>
      <w:lvlText w:val=""/>
      <w:lvlJc w:val="left"/>
      <w:pPr>
        <w:ind w:left="5544" w:hanging="360"/>
      </w:pPr>
      <w:rPr>
        <w:rFonts w:ascii="Wingdings" w:hAnsi="Wingdings" w:hint="default"/>
      </w:rPr>
    </w:lvl>
    <w:lvl w:ilvl="6" w:tplc="04190001" w:tentative="1">
      <w:start w:val="1"/>
      <w:numFmt w:val="bullet"/>
      <w:lvlText w:val=""/>
      <w:lvlJc w:val="left"/>
      <w:pPr>
        <w:ind w:left="6264" w:hanging="360"/>
      </w:pPr>
      <w:rPr>
        <w:rFonts w:ascii="Symbol" w:hAnsi="Symbol" w:hint="default"/>
      </w:rPr>
    </w:lvl>
    <w:lvl w:ilvl="7" w:tplc="04190003" w:tentative="1">
      <w:start w:val="1"/>
      <w:numFmt w:val="bullet"/>
      <w:lvlText w:val="o"/>
      <w:lvlJc w:val="left"/>
      <w:pPr>
        <w:ind w:left="6984" w:hanging="360"/>
      </w:pPr>
      <w:rPr>
        <w:rFonts w:ascii="Courier New" w:hAnsi="Courier New" w:cs="Courier New" w:hint="default"/>
      </w:rPr>
    </w:lvl>
    <w:lvl w:ilvl="8" w:tplc="04190005" w:tentative="1">
      <w:start w:val="1"/>
      <w:numFmt w:val="bullet"/>
      <w:lvlText w:val=""/>
      <w:lvlJc w:val="left"/>
      <w:pPr>
        <w:ind w:left="7704" w:hanging="360"/>
      </w:pPr>
      <w:rPr>
        <w:rFonts w:ascii="Wingdings" w:hAnsi="Wingdings" w:hint="default"/>
      </w:rPr>
    </w:lvl>
  </w:abstractNum>
  <w:abstractNum w:abstractNumId="84" w15:restartNumberingAfterBreak="0">
    <w:nsid w:val="73D74623"/>
    <w:multiLevelType w:val="hybridMultilevel"/>
    <w:tmpl w:val="FB7456FE"/>
    <w:lvl w:ilvl="0" w:tplc="05E2060A">
      <w:start w:val="1"/>
      <w:numFmt w:val="bullet"/>
      <w:lvlText w:val="-"/>
      <w:lvlJc w:val="left"/>
      <w:pPr>
        <w:ind w:left="1848" w:hanging="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2568" w:hanging="360"/>
      </w:pPr>
      <w:rPr>
        <w:rFonts w:ascii="Courier New" w:hAnsi="Courier New" w:cs="Courier New" w:hint="default"/>
      </w:rPr>
    </w:lvl>
    <w:lvl w:ilvl="2" w:tplc="04190005" w:tentative="1">
      <w:start w:val="1"/>
      <w:numFmt w:val="bullet"/>
      <w:lvlText w:val=""/>
      <w:lvlJc w:val="left"/>
      <w:pPr>
        <w:ind w:left="3288" w:hanging="360"/>
      </w:pPr>
      <w:rPr>
        <w:rFonts w:ascii="Wingdings" w:hAnsi="Wingdings" w:hint="default"/>
      </w:rPr>
    </w:lvl>
    <w:lvl w:ilvl="3" w:tplc="04190001" w:tentative="1">
      <w:start w:val="1"/>
      <w:numFmt w:val="bullet"/>
      <w:lvlText w:val=""/>
      <w:lvlJc w:val="left"/>
      <w:pPr>
        <w:ind w:left="4008" w:hanging="360"/>
      </w:pPr>
      <w:rPr>
        <w:rFonts w:ascii="Symbol" w:hAnsi="Symbol" w:hint="default"/>
      </w:rPr>
    </w:lvl>
    <w:lvl w:ilvl="4" w:tplc="04190003" w:tentative="1">
      <w:start w:val="1"/>
      <w:numFmt w:val="bullet"/>
      <w:lvlText w:val="o"/>
      <w:lvlJc w:val="left"/>
      <w:pPr>
        <w:ind w:left="4728" w:hanging="360"/>
      </w:pPr>
      <w:rPr>
        <w:rFonts w:ascii="Courier New" w:hAnsi="Courier New" w:cs="Courier New" w:hint="default"/>
      </w:rPr>
    </w:lvl>
    <w:lvl w:ilvl="5" w:tplc="04190005" w:tentative="1">
      <w:start w:val="1"/>
      <w:numFmt w:val="bullet"/>
      <w:lvlText w:val=""/>
      <w:lvlJc w:val="left"/>
      <w:pPr>
        <w:ind w:left="5448" w:hanging="360"/>
      </w:pPr>
      <w:rPr>
        <w:rFonts w:ascii="Wingdings" w:hAnsi="Wingdings" w:hint="default"/>
      </w:rPr>
    </w:lvl>
    <w:lvl w:ilvl="6" w:tplc="04190001" w:tentative="1">
      <w:start w:val="1"/>
      <w:numFmt w:val="bullet"/>
      <w:lvlText w:val=""/>
      <w:lvlJc w:val="left"/>
      <w:pPr>
        <w:ind w:left="6168" w:hanging="360"/>
      </w:pPr>
      <w:rPr>
        <w:rFonts w:ascii="Symbol" w:hAnsi="Symbol" w:hint="default"/>
      </w:rPr>
    </w:lvl>
    <w:lvl w:ilvl="7" w:tplc="04190003" w:tentative="1">
      <w:start w:val="1"/>
      <w:numFmt w:val="bullet"/>
      <w:lvlText w:val="o"/>
      <w:lvlJc w:val="left"/>
      <w:pPr>
        <w:ind w:left="6888" w:hanging="360"/>
      </w:pPr>
      <w:rPr>
        <w:rFonts w:ascii="Courier New" w:hAnsi="Courier New" w:cs="Courier New" w:hint="default"/>
      </w:rPr>
    </w:lvl>
    <w:lvl w:ilvl="8" w:tplc="04190005" w:tentative="1">
      <w:start w:val="1"/>
      <w:numFmt w:val="bullet"/>
      <w:lvlText w:val=""/>
      <w:lvlJc w:val="left"/>
      <w:pPr>
        <w:ind w:left="7608" w:hanging="360"/>
      </w:pPr>
      <w:rPr>
        <w:rFonts w:ascii="Wingdings" w:hAnsi="Wingdings" w:hint="default"/>
      </w:rPr>
    </w:lvl>
  </w:abstractNum>
  <w:abstractNum w:abstractNumId="85" w15:restartNumberingAfterBreak="0">
    <w:nsid w:val="74ED7A59"/>
    <w:multiLevelType w:val="hybridMultilevel"/>
    <w:tmpl w:val="F8A42F4A"/>
    <w:lvl w:ilvl="0" w:tplc="05E2060A">
      <w:start w:val="1"/>
      <w:numFmt w:val="bullet"/>
      <w:lvlText w:val="-"/>
      <w:lvlJc w:val="left"/>
      <w:pPr>
        <w:ind w:left="1004" w:hanging="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6" w15:restartNumberingAfterBreak="0">
    <w:nsid w:val="77246E63"/>
    <w:multiLevelType w:val="hybridMultilevel"/>
    <w:tmpl w:val="55AC2D12"/>
    <w:lvl w:ilvl="0" w:tplc="05E2060A">
      <w:start w:val="1"/>
      <w:numFmt w:val="bullet"/>
      <w:lvlText w:val="-"/>
      <w:lvlJc w:val="left"/>
      <w:pPr>
        <w:ind w:left="1545" w:hanging="360"/>
      </w:pPr>
      <w:rPr>
        <w:rFonts w:ascii="Garamond" w:eastAsia="Garamond" w:hAnsi="Garamond" w:cs="Garamond" w:hint="default"/>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87" w15:restartNumberingAfterBreak="0">
    <w:nsid w:val="79021A28"/>
    <w:multiLevelType w:val="hybridMultilevel"/>
    <w:tmpl w:val="4B56884C"/>
    <w:lvl w:ilvl="0" w:tplc="E83614F8">
      <w:start w:val="9"/>
      <w:numFmt w:val="bullet"/>
      <w:lvlText w:val="-"/>
      <w:lvlJc w:val="left"/>
      <w:pPr>
        <w:ind w:left="1080" w:hanging="360"/>
      </w:pPr>
      <w:rPr>
        <w:rFonts w:ascii="Times New Roman" w:hAnsi="Times New Roman"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8" w15:restartNumberingAfterBreak="0">
    <w:nsid w:val="799F1B78"/>
    <w:multiLevelType w:val="multilevel"/>
    <w:tmpl w:val="0D4C7D80"/>
    <w:lvl w:ilvl="0">
      <w:start w:val="1"/>
      <w:numFmt w:val="decimal"/>
      <w:lvlText w:val="%1."/>
      <w:lvlJc w:val="left"/>
      <w:pPr>
        <w:tabs>
          <w:tab w:val="num" w:pos="360"/>
        </w:tabs>
        <w:ind w:left="360" w:hanging="360"/>
      </w:pPr>
      <w:rPr>
        <w:b/>
        <w:i w:val="0"/>
        <w:strike w:val="0"/>
        <w:dstrike w:val="0"/>
        <w:u w:val="none"/>
      </w:rPr>
    </w:lvl>
    <w:lvl w:ilvl="1">
      <w:start w:val="1"/>
      <w:numFmt w:val="decimal"/>
      <w:lvlText w:val="%1.%2."/>
      <w:lvlJc w:val="left"/>
      <w:pPr>
        <w:tabs>
          <w:tab w:val="num" w:pos="1430"/>
        </w:tabs>
        <w:ind w:left="1142" w:hanging="432"/>
      </w:pPr>
    </w:lvl>
    <w:lvl w:ilvl="2">
      <w:start w:val="1"/>
      <w:numFmt w:val="decimal"/>
      <w:lvlText w:val="%1.%2.%3."/>
      <w:lvlJc w:val="left"/>
      <w:pPr>
        <w:tabs>
          <w:tab w:val="num" w:pos="1571"/>
        </w:tabs>
        <w:ind w:left="1355"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9" w15:restartNumberingAfterBreak="0">
    <w:nsid w:val="7B007DD1"/>
    <w:multiLevelType w:val="hybridMultilevel"/>
    <w:tmpl w:val="131C9E20"/>
    <w:lvl w:ilvl="0" w:tplc="05E2060A">
      <w:start w:val="1"/>
      <w:numFmt w:val="bullet"/>
      <w:lvlText w:val="-"/>
      <w:lvlJc w:val="left"/>
      <w:pPr>
        <w:ind w:left="1004" w:hanging="360"/>
      </w:pPr>
      <w:rPr>
        <w:rFonts w:ascii="Garamond" w:eastAsia="Garamond" w:hAnsi="Garamond" w:cs="Garamond" w:hint="default"/>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0" w15:restartNumberingAfterBreak="0">
    <w:nsid w:val="7CE93C7D"/>
    <w:multiLevelType w:val="multilevel"/>
    <w:tmpl w:val="60D2CD9A"/>
    <w:lvl w:ilvl="0">
      <w:start w:val="10"/>
      <w:numFmt w:val="decimal"/>
      <w:lvlText w:val="%1."/>
      <w:lvlJc w:val="left"/>
      <w:pPr>
        <w:ind w:left="360" w:hanging="360"/>
      </w:pPr>
      <w:rPr>
        <w:rFonts w:hint="default"/>
      </w:rPr>
    </w:lvl>
    <w:lvl w:ilvl="1">
      <w:start w:val="1"/>
      <w:numFmt w:val="none"/>
      <w:lvlRestart w:val="0"/>
      <w:lvlText w:val="10.9."/>
      <w:lvlJc w:val="left"/>
      <w:pPr>
        <w:ind w:left="716" w:hanging="432"/>
      </w:pPr>
      <w:rPr>
        <w:rFonts w:ascii="Times New Roman" w:hAnsi="Times New Roman" w:cs="Times New Roman" w:hint="default"/>
      </w:rPr>
    </w:lvl>
    <w:lvl w:ilvl="2">
      <w:start w:val="1"/>
      <w:numFmt w:val="decimal"/>
      <w:lvlText w:val="%1.15%2.%3."/>
      <w:lvlJc w:val="left"/>
      <w:pPr>
        <w:ind w:left="567" w:firstLine="153"/>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7D7D0362"/>
    <w:multiLevelType w:val="hybridMultilevel"/>
    <w:tmpl w:val="E5F6C8F2"/>
    <w:lvl w:ilvl="0" w:tplc="77BE18B8">
      <w:start w:val="1"/>
      <w:numFmt w:val="bullet"/>
      <w:lvlText w:val="-"/>
      <w:lvlJc w:val="left"/>
      <w:pPr>
        <w:ind w:left="7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80673D6">
      <w:start w:val="1"/>
      <w:numFmt w:val="bullet"/>
      <w:lvlText w:val="o"/>
      <w:lvlJc w:val="left"/>
      <w:pPr>
        <w:ind w:left="159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692CAD8">
      <w:start w:val="1"/>
      <w:numFmt w:val="bullet"/>
      <w:lvlText w:val="▪"/>
      <w:lvlJc w:val="left"/>
      <w:pPr>
        <w:ind w:left="231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B30A90E">
      <w:start w:val="1"/>
      <w:numFmt w:val="bullet"/>
      <w:lvlText w:val="•"/>
      <w:lvlJc w:val="left"/>
      <w:pPr>
        <w:ind w:left="303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115E8036">
      <w:start w:val="1"/>
      <w:numFmt w:val="bullet"/>
      <w:lvlText w:val="o"/>
      <w:lvlJc w:val="left"/>
      <w:pPr>
        <w:ind w:left="375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B3626E8">
      <w:start w:val="1"/>
      <w:numFmt w:val="bullet"/>
      <w:lvlText w:val="▪"/>
      <w:lvlJc w:val="left"/>
      <w:pPr>
        <w:ind w:left="447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DAC5E8C">
      <w:start w:val="1"/>
      <w:numFmt w:val="bullet"/>
      <w:lvlText w:val="•"/>
      <w:lvlJc w:val="left"/>
      <w:pPr>
        <w:ind w:left="519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404D084">
      <w:start w:val="1"/>
      <w:numFmt w:val="bullet"/>
      <w:lvlText w:val="o"/>
      <w:lvlJc w:val="left"/>
      <w:pPr>
        <w:ind w:left="591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1864E42">
      <w:start w:val="1"/>
      <w:numFmt w:val="bullet"/>
      <w:lvlText w:val="▪"/>
      <w:lvlJc w:val="left"/>
      <w:pPr>
        <w:ind w:left="663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92" w15:restartNumberingAfterBreak="0">
    <w:nsid w:val="7DF20CEA"/>
    <w:multiLevelType w:val="multilevel"/>
    <w:tmpl w:val="29F4B922"/>
    <w:lvl w:ilvl="0">
      <w:start w:val="1"/>
      <w:numFmt w:val="decimal"/>
      <w:lvlText w:val="%1."/>
      <w:lvlJc w:val="left"/>
      <w:pPr>
        <w:ind w:left="360" w:hanging="360"/>
      </w:pPr>
      <w:rPr>
        <w:rFonts w:hint="default"/>
      </w:rPr>
    </w:lvl>
    <w:lvl w:ilvl="1">
      <w:start w:val="1"/>
      <w:numFmt w:val="decimal"/>
      <w:lvlText w:val="10.2.%2"/>
      <w:lvlJc w:val="left"/>
      <w:pPr>
        <w:ind w:left="716" w:hanging="432"/>
      </w:pPr>
      <w:rPr>
        <w:rFonts w:ascii="Times New Roman" w:hAnsi="Times New Roman" w:cs="Times New Roman" w:hint="default"/>
      </w:rPr>
    </w:lvl>
    <w:lvl w:ilvl="2">
      <w:start w:val="1"/>
      <w:numFmt w:val="decimal"/>
      <w:lvlText w:val="10.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7E0735CA"/>
    <w:multiLevelType w:val="multilevel"/>
    <w:tmpl w:val="0EE858D2"/>
    <w:lvl w:ilvl="0">
      <w:start w:val="15"/>
      <w:numFmt w:val="decimal"/>
      <w:lvlText w:val="%1."/>
      <w:lvlJc w:val="left"/>
      <w:pPr>
        <w:tabs>
          <w:tab w:val="num" w:pos="1068"/>
        </w:tabs>
        <w:ind w:left="1068" w:hanging="360"/>
      </w:pPr>
      <w:rPr>
        <w:rFonts w:hint="default"/>
      </w:rPr>
    </w:lvl>
    <w:lvl w:ilvl="1">
      <w:start w:val="1"/>
      <w:numFmt w:val="decimal"/>
      <w:isLgl/>
      <w:lvlText w:val="%1.%2."/>
      <w:lvlJc w:val="left"/>
      <w:pPr>
        <w:tabs>
          <w:tab w:val="num" w:pos="420"/>
        </w:tabs>
        <w:ind w:left="420" w:hanging="420"/>
      </w:pPr>
      <w:rPr>
        <w:rFonts w:ascii="Times New Roman" w:hAnsi="Times New Roman" w:cs="Times New Roman"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94" w15:restartNumberingAfterBreak="0">
    <w:nsid w:val="7EFB3815"/>
    <w:multiLevelType w:val="hybridMultilevel"/>
    <w:tmpl w:val="538A2484"/>
    <w:lvl w:ilvl="0" w:tplc="6C7EA236">
      <w:start w:val="1"/>
      <w:numFmt w:val="bullet"/>
      <w:lvlText w:val="-"/>
      <w:lvlJc w:val="left"/>
      <w:pPr>
        <w:ind w:left="1944"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664" w:hanging="360"/>
      </w:pPr>
      <w:rPr>
        <w:rFonts w:ascii="Courier New" w:hAnsi="Courier New" w:cs="Courier New" w:hint="default"/>
      </w:rPr>
    </w:lvl>
    <w:lvl w:ilvl="2" w:tplc="04190005" w:tentative="1">
      <w:start w:val="1"/>
      <w:numFmt w:val="bullet"/>
      <w:lvlText w:val=""/>
      <w:lvlJc w:val="left"/>
      <w:pPr>
        <w:ind w:left="3384" w:hanging="360"/>
      </w:pPr>
      <w:rPr>
        <w:rFonts w:ascii="Wingdings" w:hAnsi="Wingdings" w:hint="default"/>
      </w:rPr>
    </w:lvl>
    <w:lvl w:ilvl="3" w:tplc="04190001" w:tentative="1">
      <w:start w:val="1"/>
      <w:numFmt w:val="bullet"/>
      <w:lvlText w:val=""/>
      <w:lvlJc w:val="left"/>
      <w:pPr>
        <w:ind w:left="4104" w:hanging="360"/>
      </w:pPr>
      <w:rPr>
        <w:rFonts w:ascii="Symbol" w:hAnsi="Symbol" w:hint="default"/>
      </w:rPr>
    </w:lvl>
    <w:lvl w:ilvl="4" w:tplc="04190003" w:tentative="1">
      <w:start w:val="1"/>
      <w:numFmt w:val="bullet"/>
      <w:lvlText w:val="o"/>
      <w:lvlJc w:val="left"/>
      <w:pPr>
        <w:ind w:left="4824" w:hanging="360"/>
      </w:pPr>
      <w:rPr>
        <w:rFonts w:ascii="Courier New" w:hAnsi="Courier New" w:cs="Courier New" w:hint="default"/>
      </w:rPr>
    </w:lvl>
    <w:lvl w:ilvl="5" w:tplc="04190005" w:tentative="1">
      <w:start w:val="1"/>
      <w:numFmt w:val="bullet"/>
      <w:lvlText w:val=""/>
      <w:lvlJc w:val="left"/>
      <w:pPr>
        <w:ind w:left="5544" w:hanging="360"/>
      </w:pPr>
      <w:rPr>
        <w:rFonts w:ascii="Wingdings" w:hAnsi="Wingdings" w:hint="default"/>
      </w:rPr>
    </w:lvl>
    <w:lvl w:ilvl="6" w:tplc="04190001" w:tentative="1">
      <w:start w:val="1"/>
      <w:numFmt w:val="bullet"/>
      <w:lvlText w:val=""/>
      <w:lvlJc w:val="left"/>
      <w:pPr>
        <w:ind w:left="6264" w:hanging="360"/>
      </w:pPr>
      <w:rPr>
        <w:rFonts w:ascii="Symbol" w:hAnsi="Symbol" w:hint="default"/>
      </w:rPr>
    </w:lvl>
    <w:lvl w:ilvl="7" w:tplc="04190003" w:tentative="1">
      <w:start w:val="1"/>
      <w:numFmt w:val="bullet"/>
      <w:lvlText w:val="o"/>
      <w:lvlJc w:val="left"/>
      <w:pPr>
        <w:ind w:left="6984" w:hanging="360"/>
      </w:pPr>
      <w:rPr>
        <w:rFonts w:ascii="Courier New" w:hAnsi="Courier New" w:cs="Courier New" w:hint="default"/>
      </w:rPr>
    </w:lvl>
    <w:lvl w:ilvl="8" w:tplc="04190005" w:tentative="1">
      <w:start w:val="1"/>
      <w:numFmt w:val="bullet"/>
      <w:lvlText w:val=""/>
      <w:lvlJc w:val="left"/>
      <w:pPr>
        <w:ind w:left="7704" w:hanging="360"/>
      </w:pPr>
      <w:rPr>
        <w:rFonts w:ascii="Wingdings" w:hAnsi="Wingdings" w:hint="default"/>
      </w:rPr>
    </w:lvl>
  </w:abstractNum>
  <w:num w:numId="1">
    <w:abstractNumId w:val="3"/>
  </w:num>
  <w:num w:numId="2">
    <w:abstractNumId w:val="20"/>
  </w:num>
  <w:num w:numId="3">
    <w:abstractNumId w:val="87"/>
  </w:num>
  <w:num w:numId="4">
    <w:abstractNumId w:val="27"/>
  </w:num>
  <w:num w:numId="5">
    <w:abstractNumId w:val="24"/>
  </w:num>
  <w:num w:numId="6">
    <w:abstractNumId w:val="44"/>
  </w:num>
  <w:num w:numId="7">
    <w:abstractNumId w:val="61"/>
  </w:num>
  <w:num w:numId="8">
    <w:abstractNumId w:val="57"/>
  </w:num>
  <w:num w:numId="9">
    <w:abstractNumId w:val="9"/>
  </w:num>
  <w:num w:numId="10">
    <w:abstractNumId w:val="85"/>
  </w:num>
  <w:num w:numId="11">
    <w:abstractNumId w:val="29"/>
  </w:num>
  <w:num w:numId="12">
    <w:abstractNumId w:val="89"/>
  </w:num>
  <w:num w:numId="13">
    <w:abstractNumId w:val="13"/>
  </w:num>
  <w:num w:numId="14">
    <w:abstractNumId w:val="15"/>
  </w:num>
  <w:num w:numId="15">
    <w:abstractNumId w:val="47"/>
  </w:num>
  <w:num w:numId="16">
    <w:abstractNumId w:val="14"/>
  </w:num>
  <w:num w:numId="17">
    <w:abstractNumId w:val="63"/>
  </w:num>
  <w:num w:numId="18">
    <w:abstractNumId w:val="22"/>
  </w:num>
  <w:num w:numId="19">
    <w:abstractNumId w:val="86"/>
  </w:num>
  <w:num w:numId="20">
    <w:abstractNumId w:val="64"/>
  </w:num>
  <w:num w:numId="21">
    <w:abstractNumId w:val="16"/>
  </w:num>
  <w:num w:numId="22">
    <w:abstractNumId w:val="56"/>
  </w:num>
  <w:num w:numId="23">
    <w:abstractNumId w:val="19"/>
  </w:num>
  <w:num w:numId="24">
    <w:abstractNumId w:val="6"/>
  </w:num>
  <w:num w:numId="25">
    <w:abstractNumId w:val="43"/>
  </w:num>
  <w:num w:numId="26">
    <w:abstractNumId w:val="29"/>
    <w:lvlOverride w:ilvl="0">
      <w:lvl w:ilvl="0">
        <w:start w:val="1"/>
        <w:numFmt w:val="decimal"/>
        <w:lvlText w:val="%1."/>
        <w:lvlJc w:val="left"/>
        <w:pPr>
          <w:ind w:left="360" w:hanging="360"/>
        </w:pPr>
        <w:rPr>
          <w:rFonts w:hint="default"/>
        </w:rPr>
      </w:lvl>
    </w:lvlOverride>
    <w:lvlOverride w:ilvl="1">
      <w:lvl w:ilvl="1">
        <w:start w:val="1"/>
        <w:numFmt w:val="decimal"/>
        <w:lvlText w:val="8.%2."/>
        <w:lvlJc w:val="left"/>
        <w:pPr>
          <w:ind w:left="574" w:hanging="432"/>
        </w:pPr>
        <w:rPr>
          <w:rFonts w:ascii="Times New Roman" w:hAnsi="Times New Roman" w:cs="Times New Roman" w:hint="default"/>
        </w:rPr>
      </w:lvl>
    </w:lvlOverride>
    <w:lvlOverride w:ilvl="2">
      <w:lvl w:ilvl="2">
        <w:start w:val="1"/>
        <w:numFmt w:val="decimal"/>
        <w:lvlText w:val="8.2. %3"/>
        <w:lvlJc w:val="left"/>
        <w:pPr>
          <w:ind w:left="1639"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92"/>
  </w:num>
  <w:num w:numId="28">
    <w:abstractNumId w:val="83"/>
  </w:num>
  <w:num w:numId="29">
    <w:abstractNumId w:val="18"/>
  </w:num>
  <w:num w:numId="30">
    <w:abstractNumId w:val="71"/>
  </w:num>
  <w:num w:numId="31">
    <w:abstractNumId w:val="7"/>
  </w:num>
  <w:num w:numId="32">
    <w:abstractNumId w:val="35"/>
  </w:num>
  <w:num w:numId="33">
    <w:abstractNumId w:val="42"/>
  </w:num>
  <w:num w:numId="34">
    <w:abstractNumId w:val="94"/>
  </w:num>
  <w:num w:numId="35">
    <w:abstractNumId w:val="17"/>
  </w:num>
  <w:num w:numId="36">
    <w:abstractNumId w:val="48"/>
  </w:num>
  <w:num w:numId="37">
    <w:abstractNumId w:val="11"/>
  </w:num>
  <w:num w:numId="38">
    <w:abstractNumId w:val="41"/>
  </w:num>
  <w:num w:numId="39">
    <w:abstractNumId w:val="70"/>
  </w:num>
  <w:num w:numId="40">
    <w:abstractNumId w:val="68"/>
  </w:num>
  <w:num w:numId="41">
    <w:abstractNumId w:val="84"/>
  </w:num>
  <w:num w:numId="42">
    <w:abstractNumId w:val="34"/>
  </w:num>
  <w:num w:numId="43">
    <w:abstractNumId w:val="51"/>
  </w:num>
  <w:num w:numId="44">
    <w:abstractNumId w:val="79"/>
  </w:num>
  <w:num w:numId="45">
    <w:abstractNumId w:val="37"/>
  </w:num>
  <w:num w:numId="46">
    <w:abstractNumId w:val="25"/>
  </w:num>
  <w:num w:numId="47">
    <w:abstractNumId w:val="78"/>
  </w:num>
  <w:num w:numId="48">
    <w:abstractNumId w:val="21"/>
  </w:num>
  <w:num w:numId="49">
    <w:abstractNumId w:val="77"/>
  </w:num>
  <w:num w:numId="50">
    <w:abstractNumId w:val="2"/>
  </w:num>
  <w:num w:numId="51">
    <w:abstractNumId w:val="39"/>
  </w:num>
  <w:num w:numId="52">
    <w:abstractNumId w:val="62"/>
  </w:num>
  <w:num w:numId="53">
    <w:abstractNumId w:val="32"/>
  </w:num>
  <w:num w:numId="54">
    <w:abstractNumId w:val="76"/>
  </w:num>
  <w:num w:numId="55">
    <w:abstractNumId w:val="58"/>
  </w:num>
  <w:num w:numId="56">
    <w:abstractNumId w:val="33"/>
  </w:num>
  <w:num w:numId="57">
    <w:abstractNumId w:val="12"/>
  </w:num>
  <w:num w:numId="58">
    <w:abstractNumId w:val="93"/>
  </w:num>
  <w:num w:numId="59">
    <w:abstractNumId w:val="55"/>
  </w:num>
  <w:num w:numId="60">
    <w:abstractNumId w:val="30"/>
  </w:num>
  <w:num w:numId="61">
    <w:abstractNumId w:val="45"/>
  </w:num>
  <w:num w:numId="62">
    <w:abstractNumId w:val="36"/>
  </w:num>
  <w:num w:numId="63">
    <w:abstractNumId w:val="80"/>
  </w:num>
  <w:num w:numId="64">
    <w:abstractNumId w:val="67"/>
  </w:num>
  <w:num w:numId="65">
    <w:abstractNumId w:val="28"/>
  </w:num>
  <w:num w:numId="66">
    <w:abstractNumId w:val="50"/>
  </w:num>
  <w:num w:numId="67">
    <w:abstractNumId w:val="26"/>
  </w:num>
  <w:num w:numId="68">
    <w:abstractNumId w:val="82"/>
  </w:num>
  <w:num w:numId="69">
    <w:abstractNumId w:val="4"/>
  </w:num>
  <w:num w:numId="70">
    <w:abstractNumId w:val="73"/>
  </w:num>
  <w:num w:numId="71">
    <w:abstractNumId w:val="8"/>
  </w:num>
  <w:num w:numId="72">
    <w:abstractNumId w:val="49"/>
  </w:num>
  <w:num w:numId="73">
    <w:abstractNumId w:val="91"/>
  </w:num>
  <w:num w:numId="74">
    <w:abstractNumId w:val="5"/>
  </w:num>
  <w:num w:numId="75">
    <w:abstractNumId w:val="88"/>
  </w:num>
  <w:num w:numId="76">
    <w:abstractNumId w:val="40"/>
  </w:num>
  <w:num w:numId="77">
    <w:abstractNumId w:val="60"/>
  </w:num>
  <w:num w:numId="78">
    <w:abstractNumId w:val="54"/>
  </w:num>
  <w:num w:numId="79">
    <w:abstractNumId w:val="46"/>
  </w:num>
  <w:num w:numId="80">
    <w:abstractNumId w:val="53"/>
  </w:num>
  <w:num w:numId="81">
    <w:abstractNumId w:val="75"/>
  </w:num>
  <w:num w:numId="82">
    <w:abstractNumId w:val="23"/>
  </w:num>
  <w:num w:numId="83">
    <w:abstractNumId w:val="31"/>
  </w:num>
  <w:num w:numId="84">
    <w:abstractNumId w:val="0"/>
  </w:num>
  <w:num w:numId="85">
    <w:abstractNumId w:val="65"/>
  </w:num>
  <w:num w:numId="86">
    <w:abstractNumId w:val="90"/>
  </w:num>
  <w:num w:numId="87">
    <w:abstractNumId w:val="59"/>
  </w:num>
  <w:num w:numId="88">
    <w:abstractNumId w:val="81"/>
  </w:num>
  <w:num w:numId="89">
    <w:abstractNumId w:val="74"/>
  </w:num>
  <w:num w:numId="90">
    <w:abstractNumId w:val="1"/>
  </w:num>
  <w:num w:numId="91">
    <w:abstractNumId w:val="69"/>
  </w:num>
  <w:num w:numId="92">
    <w:abstractNumId w:val="52"/>
  </w:num>
  <w:num w:numId="93">
    <w:abstractNumId w:val="72"/>
  </w:num>
  <w:num w:numId="94">
    <w:abstractNumId w:val="38"/>
  </w:num>
  <w:num w:numId="95">
    <w:abstractNumId w:val="66"/>
  </w:num>
  <w:num w:numId="96">
    <w:abstractNumId w:val="10"/>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4DF"/>
    <w:rsid w:val="00002F22"/>
    <w:rsid w:val="00010255"/>
    <w:rsid w:val="00013308"/>
    <w:rsid w:val="0002761A"/>
    <w:rsid w:val="00036282"/>
    <w:rsid w:val="000376F7"/>
    <w:rsid w:val="00042424"/>
    <w:rsid w:val="00047671"/>
    <w:rsid w:val="00063B1F"/>
    <w:rsid w:val="00066212"/>
    <w:rsid w:val="00066715"/>
    <w:rsid w:val="00067FC7"/>
    <w:rsid w:val="0007383B"/>
    <w:rsid w:val="00086ABC"/>
    <w:rsid w:val="000964D9"/>
    <w:rsid w:val="000A185A"/>
    <w:rsid w:val="000A6FB7"/>
    <w:rsid w:val="000A78D8"/>
    <w:rsid w:val="000D1931"/>
    <w:rsid w:val="000D1CD7"/>
    <w:rsid w:val="000D226C"/>
    <w:rsid w:val="000F2AEE"/>
    <w:rsid w:val="0011044E"/>
    <w:rsid w:val="00115F6C"/>
    <w:rsid w:val="00124CE0"/>
    <w:rsid w:val="001576E1"/>
    <w:rsid w:val="0016181D"/>
    <w:rsid w:val="00164105"/>
    <w:rsid w:val="00171320"/>
    <w:rsid w:val="00182EB5"/>
    <w:rsid w:val="00183E1D"/>
    <w:rsid w:val="0018446D"/>
    <w:rsid w:val="001953C8"/>
    <w:rsid w:val="001A116B"/>
    <w:rsid w:val="001A30ED"/>
    <w:rsid w:val="001A3B26"/>
    <w:rsid w:val="001A5A78"/>
    <w:rsid w:val="001B794F"/>
    <w:rsid w:val="001C1103"/>
    <w:rsid w:val="001C1D0C"/>
    <w:rsid w:val="001C2C5F"/>
    <w:rsid w:val="001C6011"/>
    <w:rsid w:val="001D04CD"/>
    <w:rsid w:val="001E13C2"/>
    <w:rsid w:val="001E5A5E"/>
    <w:rsid w:val="001F52AD"/>
    <w:rsid w:val="00202E34"/>
    <w:rsid w:val="002044F8"/>
    <w:rsid w:val="00212A3D"/>
    <w:rsid w:val="002141F1"/>
    <w:rsid w:val="00216DBC"/>
    <w:rsid w:val="00227168"/>
    <w:rsid w:val="00250073"/>
    <w:rsid w:val="00265604"/>
    <w:rsid w:val="00267D71"/>
    <w:rsid w:val="00271597"/>
    <w:rsid w:val="00273DCC"/>
    <w:rsid w:val="002749CC"/>
    <w:rsid w:val="00280A7F"/>
    <w:rsid w:val="002A2974"/>
    <w:rsid w:val="002A7149"/>
    <w:rsid w:val="002B0A26"/>
    <w:rsid w:val="002C56C9"/>
    <w:rsid w:val="002C5922"/>
    <w:rsid w:val="002D0E82"/>
    <w:rsid w:val="002D270C"/>
    <w:rsid w:val="002E7C18"/>
    <w:rsid w:val="002F00A5"/>
    <w:rsid w:val="002F06EB"/>
    <w:rsid w:val="002F08B2"/>
    <w:rsid w:val="002F1447"/>
    <w:rsid w:val="002F16D9"/>
    <w:rsid w:val="002F26F2"/>
    <w:rsid w:val="002F519A"/>
    <w:rsid w:val="00303CA6"/>
    <w:rsid w:val="003202D6"/>
    <w:rsid w:val="00335430"/>
    <w:rsid w:val="003411AF"/>
    <w:rsid w:val="003421E9"/>
    <w:rsid w:val="00343DF2"/>
    <w:rsid w:val="00350F28"/>
    <w:rsid w:val="00365921"/>
    <w:rsid w:val="00365C7C"/>
    <w:rsid w:val="00375A9D"/>
    <w:rsid w:val="00383B89"/>
    <w:rsid w:val="003B7A0B"/>
    <w:rsid w:val="003C5347"/>
    <w:rsid w:val="003E1C0E"/>
    <w:rsid w:val="003E63F7"/>
    <w:rsid w:val="003F4B41"/>
    <w:rsid w:val="003F732F"/>
    <w:rsid w:val="003F7ADA"/>
    <w:rsid w:val="004001F3"/>
    <w:rsid w:val="00403B31"/>
    <w:rsid w:val="00407C35"/>
    <w:rsid w:val="004118F4"/>
    <w:rsid w:val="00421E94"/>
    <w:rsid w:val="00426006"/>
    <w:rsid w:val="0043642F"/>
    <w:rsid w:val="004377B0"/>
    <w:rsid w:val="004562A1"/>
    <w:rsid w:val="00480D16"/>
    <w:rsid w:val="004866C0"/>
    <w:rsid w:val="004872EE"/>
    <w:rsid w:val="00492DEF"/>
    <w:rsid w:val="004A2F69"/>
    <w:rsid w:val="004B0476"/>
    <w:rsid w:val="004B67B2"/>
    <w:rsid w:val="004C2C9F"/>
    <w:rsid w:val="004C3CD6"/>
    <w:rsid w:val="004C5911"/>
    <w:rsid w:val="004D6212"/>
    <w:rsid w:val="004D70D8"/>
    <w:rsid w:val="004D7B95"/>
    <w:rsid w:val="004E169C"/>
    <w:rsid w:val="004F1CC4"/>
    <w:rsid w:val="004F3D69"/>
    <w:rsid w:val="004F7BE6"/>
    <w:rsid w:val="00504DEA"/>
    <w:rsid w:val="00506566"/>
    <w:rsid w:val="00514366"/>
    <w:rsid w:val="005159F1"/>
    <w:rsid w:val="0052115B"/>
    <w:rsid w:val="0052263D"/>
    <w:rsid w:val="00522ABE"/>
    <w:rsid w:val="00524CAF"/>
    <w:rsid w:val="00525E24"/>
    <w:rsid w:val="00533D6A"/>
    <w:rsid w:val="00534C55"/>
    <w:rsid w:val="00537917"/>
    <w:rsid w:val="00547921"/>
    <w:rsid w:val="00552D7F"/>
    <w:rsid w:val="00557C97"/>
    <w:rsid w:val="0056539F"/>
    <w:rsid w:val="005711DD"/>
    <w:rsid w:val="00572876"/>
    <w:rsid w:val="00576BB6"/>
    <w:rsid w:val="005910CB"/>
    <w:rsid w:val="00592B40"/>
    <w:rsid w:val="005930A6"/>
    <w:rsid w:val="0059509E"/>
    <w:rsid w:val="005A24BA"/>
    <w:rsid w:val="005C035E"/>
    <w:rsid w:val="005C0DCF"/>
    <w:rsid w:val="005C2288"/>
    <w:rsid w:val="005D56A9"/>
    <w:rsid w:val="005E28F7"/>
    <w:rsid w:val="005E7147"/>
    <w:rsid w:val="005E729A"/>
    <w:rsid w:val="005F1353"/>
    <w:rsid w:val="00617100"/>
    <w:rsid w:val="00630C6B"/>
    <w:rsid w:val="00637140"/>
    <w:rsid w:val="006379AE"/>
    <w:rsid w:val="00642D7A"/>
    <w:rsid w:val="00643455"/>
    <w:rsid w:val="00646753"/>
    <w:rsid w:val="00672F7E"/>
    <w:rsid w:val="00677BA1"/>
    <w:rsid w:val="006803E8"/>
    <w:rsid w:val="006852AA"/>
    <w:rsid w:val="00697158"/>
    <w:rsid w:val="006A79A9"/>
    <w:rsid w:val="006C7E6C"/>
    <w:rsid w:val="006D7B8C"/>
    <w:rsid w:val="006E42D8"/>
    <w:rsid w:val="00704A18"/>
    <w:rsid w:val="007050DF"/>
    <w:rsid w:val="00713B04"/>
    <w:rsid w:val="007150BE"/>
    <w:rsid w:val="00715EC9"/>
    <w:rsid w:val="007219EE"/>
    <w:rsid w:val="00736C59"/>
    <w:rsid w:val="0074168A"/>
    <w:rsid w:val="0075219D"/>
    <w:rsid w:val="00773B4D"/>
    <w:rsid w:val="00776261"/>
    <w:rsid w:val="00776530"/>
    <w:rsid w:val="00787DA3"/>
    <w:rsid w:val="00795F30"/>
    <w:rsid w:val="007A0ECD"/>
    <w:rsid w:val="007A33D4"/>
    <w:rsid w:val="007B0E4D"/>
    <w:rsid w:val="007B772C"/>
    <w:rsid w:val="007C4E64"/>
    <w:rsid w:val="007D2BAD"/>
    <w:rsid w:val="007D3C1B"/>
    <w:rsid w:val="007E2177"/>
    <w:rsid w:val="007E5B89"/>
    <w:rsid w:val="007F602D"/>
    <w:rsid w:val="0080600B"/>
    <w:rsid w:val="008114DD"/>
    <w:rsid w:val="008128EB"/>
    <w:rsid w:val="00813DE5"/>
    <w:rsid w:val="0081579D"/>
    <w:rsid w:val="00832146"/>
    <w:rsid w:val="00836776"/>
    <w:rsid w:val="00842D2F"/>
    <w:rsid w:val="008478A2"/>
    <w:rsid w:val="00850278"/>
    <w:rsid w:val="00854E27"/>
    <w:rsid w:val="008604A5"/>
    <w:rsid w:val="00861D9D"/>
    <w:rsid w:val="008669C7"/>
    <w:rsid w:val="00870D87"/>
    <w:rsid w:val="00871D88"/>
    <w:rsid w:val="008741E2"/>
    <w:rsid w:val="008939E3"/>
    <w:rsid w:val="00896A2A"/>
    <w:rsid w:val="00897EB8"/>
    <w:rsid w:val="008A3967"/>
    <w:rsid w:val="008B0364"/>
    <w:rsid w:val="008B378E"/>
    <w:rsid w:val="008C0D1C"/>
    <w:rsid w:val="008D30DB"/>
    <w:rsid w:val="008D64FD"/>
    <w:rsid w:val="008E1140"/>
    <w:rsid w:val="008E14D8"/>
    <w:rsid w:val="008E393A"/>
    <w:rsid w:val="008E63EB"/>
    <w:rsid w:val="008F55CD"/>
    <w:rsid w:val="008F7880"/>
    <w:rsid w:val="0091448A"/>
    <w:rsid w:val="00916C4C"/>
    <w:rsid w:val="00930507"/>
    <w:rsid w:val="0093190F"/>
    <w:rsid w:val="00935B78"/>
    <w:rsid w:val="00936A5A"/>
    <w:rsid w:val="00942941"/>
    <w:rsid w:val="00942CC4"/>
    <w:rsid w:val="0094788F"/>
    <w:rsid w:val="00962EA8"/>
    <w:rsid w:val="00974510"/>
    <w:rsid w:val="00993459"/>
    <w:rsid w:val="0099496A"/>
    <w:rsid w:val="009964FD"/>
    <w:rsid w:val="009A1188"/>
    <w:rsid w:val="009A61A3"/>
    <w:rsid w:val="009A7B10"/>
    <w:rsid w:val="009B1DB7"/>
    <w:rsid w:val="009B5F75"/>
    <w:rsid w:val="009B6E76"/>
    <w:rsid w:val="009C0AF2"/>
    <w:rsid w:val="009C4DC7"/>
    <w:rsid w:val="009C4F8B"/>
    <w:rsid w:val="009C5029"/>
    <w:rsid w:val="009C6C4D"/>
    <w:rsid w:val="009C766B"/>
    <w:rsid w:val="009D0BFC"/>
    <w:rsid w:val="009D6A06"/>
    <w:rsid w:val="009E46A3"/>
    <w:rsid w:val="009F2E70"/>
    <w:rsid w:val="009F3FA7"/>
    <w:rsid w:val="009F574E"/>
    <w:rsid w:val="00A151FB"/>
    <w:rsid w:val="00A2192B"/>
    <w:rsid w:val="00A22DEB"/>
    <w:rsid w:val="00A27430"/>
    <w:rsid w:val="00A3159F"/>
    <w:rsid w:val="00A3260D"/>
    <w:rsid w:val="00A50154"/>
    <w:rsid w:val="00A52706"/>
    <w:rsid w:val="00A52C8A"/>
    <w:rsid w:val="00A61E02"/>
    <w:rsid w:val="00A6235E"/>
    <w:rsid w:val="00A64DD9"/>
    <w:rsid w:val="00A67085"/>
    <w:rsid w:val="00A67D2B"/>
    <w:rsid w:val="00A71E8B"/>
    <w:rsid w:val="00A75AC1"/>
    <w:rsid w:val="00A7779B"/>
    <w:rsid w:val="00A853E6"/>
    <w:rsid w:val="00A85925"/>
    <w:rsid w:val="00A96AE4"/>
    <w:rsid w:val="00AA7271"/>
    <w:rsid w:val="00AB5653"/>
    <w:rsid w:val="00AC5A5B"/>
    <w:rsid w:val="00AC665B"/>
    <w:rsid w:val="00AD06F9"/>
    <w:rsid w:val="00AD0996"/>
    <w:rsid w:val="00AD167C"/>
    <w:rsid w:val="00AD40F0"/>
    <w:rsid w:val="00AD5CDA"/>
    <w:rsid w:val="00AE27FE"/>
    <w:rsid w:val="00AE66BA"/>
    <w:rsid w:val="00AE6758"/>
    <w:rsid w:val="00AF2656"/>
    <w:rsid w:val="00AF6294"/>
    <w:rsid w:val="00B12067"/>
    <w:rsid w:val="00B23539"/>
    <w:rsid w:val="00B279A8"/>
    <w:rsid w:val="00B34BA7"/>
    <w:rsid w:val="00B373F8"/>
    <w:rsid w:val="00B66E0E"/>
    <w:rsid w:val="00B709FC"/>
    <w:rsid w:val="00B7122B"/>
    <w:rsid w:val="00B77853"/>
    <w:rsid w:val="00B86CA5"/>
    <w:rsid w:val="00B8720C"/>
    <w:rsid w:val="00B91A23"/>
    <w:rsid w:val="00B97245"/>
    <w:rsid w:val="00BA14A2"/>
    <w:rsid w:val="00BA3755"/>
    <w:rsid w:val="00BA4573"/>
    <w:rsid w:val="00BA4E33"/>
    <w:rsid w:val="00BA747D"/>
    <w:rsid w:val="00BB050C"/>
    <w:rsid w:val="00BD270F"/>
    <w:rsid w:val="00BD4699"/>
    <w:rsid w:val="00BF121B"/>
    <w:rsid w:val="00BF2263"/>
    <w:rsid w:val="00BF6D2E"/>
    <w:rsid w:val="00C10F36"/>
    <w:rsid w:val="00C2389D"/>
    <w:rsid w:val="00C4252E"/>
    <w:rsid w:val="00C5184E"/>
    <w:rsid w:val="00C51CCA"/>
    <w:rsid w:val="00C51EC8"/>
    <w:rsid w:val="00C635BD"/>
    <w:rsid w:val="00C75537"/>
    <w:rsid w:val="00C77969"/>
    <w:rsid w:val="00CA5E61"/>
    <w:rsid w:val="00CC0C86"/>
    <w:rsid w:val="00CC3325"/>
    <w:rsid w:val="00CC343D"/>
    <w:rsid w:val="00CC4D04"/>
    <w:rsid w:val="00CC7CF8"/>
    <w:rsid w:val="00CD10AF"/>
    <w:rsid w:val="00CE386A"/>
    <w:rsid w:val="00CF2C45"/>
    <w:rsid w:val="00CF4D53"/>
    <w:rsid w:val="00CF5CF6"/>
    <w:rsid w:val="00D02BF3"/>
    <w:rsid w:val="00D0394A"/>
    <w:rsid w:val="00D04711"/>
    <w:rsid w:val="00D0567D"/>
    <w:rsid w:val="00D174E8"/>
    <w:rsid w:val="00D264DF"/>
    <w:rsid w:val="00D26F51"/>
    <w:rsid w:val="00D27902"/>
    <w:rsid w:val="00D4166D"/>
    <w:rsid w:val="00D44DD9"/>
    <w:rsid w:val="00D54AD2"/>
    <w:rsid w:val="00D61F18"/>
    <w:rsid w:val="00D66FF9"/>
    <w:rsid w:val="00D74E64"/>
    <w:rsid w:val="00D816E5"/>
    <w:rsid w:val="00D87DC1"/>
    <w:rsid w:val="00D93398"/>
    <w:rsid w:val="00D93DB5"/>
    <w:rsid w:val="00DB53D9"/>
    <w:rsid w:val="00DB546C"/>
    <w:rsid w:val="00DB58CF"/>
    <w:rsid w:val="00DC029B"/>
    <w:rsid w:val="00DC209A"/>
    <w:rsid w:val="00DC4331"/>
    <w:rsid w:val="00DC5043"/>
    <w:rsid w:val="00DC7E90"/>
    <w:rsid w:val="00DD3602"/>
    <w:rsid w:val="00DD3663"/>
    <w:rsid w:val="00DE7C3F"/>
    <w:rsid w:val="00DF117A"/>
    <w:rsid w:val="00DF2460"/>
    <w:rsid w:val="00DF61DF"/>
    <w:rsid w:val="00DF62C8"/>
    <w:rsid w:val="00E04519"/>
    <w:rsid w:val="00E0490C"/>
    <w:rsid w:val="00E06B75"/>
    <w:rsid w:val="00E11DE5"/>
    <w:rsid w:val="00E126B2"/>
    <w:rsid w:val="00E24558"/>
    <w:rsid w:val="00E31CE0"/>
    <w:rsid w:val="00E43FB7"/>
    <w:rsid w:val="00E44405"/>
    <w:rsid w:val="00E52ED7"/>
    <w:rsid w:val="00E5347B"/>
    <w:rsid w:val="00E65408"/>
    <w:rsid w:val="00E87FDE"/>
    <w:rsid w:val="00E95229"/>
    <w:rsid w:val="00EA0391"/>
    <w:rsid w:val="00EA7F28"/>
    <w:rsid w:val="00EC3900"/>
    <w:rsid w:val="00EC6C70"/>
    <w:rsid w:val="00ED0BED"/>
    <w:rsid w:val="00ED1D2A"/>
    <w:rsid w:val="00EE0A66"/>
    <w:rsid w:val="00EE28DA"/>
    <w:rsid w:val="00EE3216"/>
    <w:rsid w:val="00EE5DBC"/>
    <w:rsid w:val="00EE68A2"/>
    <w:rsid w:val="00EF4B68"/>
    <w:rsid w:val="00F00BDE"/>
    <w:rsid w:val="00F0117D"/>
    <w:rsid w:val="00F019A1"/>
    <w:rsid w:val="00F053A8"/>
    <w:rsid w:val="00F10200"/>
    <w:rsid w:val="00F31411"/>
    <w:rsid w:val="00F334CE"/>
    <w:rsid w:val="00F33D3D"/>
    <w:rsid w:val="00F37350"/>
    <w:rsid w:val="00F37E39"/>
    <w:rsid w:val="00F4532B"/>
    <w:rsid w:val="00F461A1"/>
    <w:rsid w:val="00F51B91"/>
    <w:rsid w:val="00F70624"/>
    <w:rsid w:val="00F80E20"/>
    <w:rsid w:val="00F83210"/>
    <w:rsid w:val="00F83562"/>
    <w:rsid w:val="00F85E7A"/>
    <w:rsid w:val="00F8735D"/>
    <w:rsid w:val="00F8754A"/>
    <w:rsid w:val="00F8766C"/>
    <w:rsid w:val="00F87FAF"/>
    <w:rsid w:val="00F95365"/>
    <w:rsid w:val="00F97379"/>
    <w:rsid w:val="00FA5A49"/>
    <w:rsid w:val="00FB1D71"/>
    <w:rsid w:val="00FC107B"/>
    <w:rsid w:val="00FC2A04"/>
    <w:rsid w:val="00FD18C0"/>
    <w:rsid w:val="00FD79CC"/>
    <w:rsid w:val="00FE3979"/>
    <w:rsid w:val="00FF1858"/>
    <w:rsid w:val="00FF6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11602E-681B-4B9F-B786-4072302F9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style>
  <w:style w:type="paragraph" w:styleId="10">
    <w:name w:val="heading 1"/>
    <w:next w:val="a3"/>
    <w:link w:val="11"/>
    <w:uiPriority w:val="9"/>
    <w:unhideWhenUsed/>
    <w:qFormat/>
    <w:rsid w:val="00736C59"/>
    <w:pPr>
      <w:keepNext/>
      <w:keepLines/>
      <w:spacing w:after="147"/>
      <w:ind w:left="10" w:right="676" w:hanging="10"/>
      <w:jc w:val="center"/>
      <w:outlineLvl w:val="0"/>
    </w:pPr>
    <w:rPr>
      <w:rFonts w:ascii="Times New Roman" w:eastAsia="Times New Roman" w:hAnsi="Times New Roman" w:cs="Times New Roman"/>
      <w:b/>
      <w:color w:val="000000"/>
      <w:sz w:val="18"/>
      <w:lang w:eastAsia="ru-RU"/>
    </w:rPr>
  </w:style>
  <w:style w:type="paragraph" w:styleId="2">
    <w:name w:val="heading 2"/>
    <w:basedOn w:val="a3"/>
    <w:next w:val="a3"/>
    <w:link w:val="20"/>
    <w:uiPriority w:val="9"/>
    <w:semiHidden/>
    <w:unhideWhenUsed/>
    <w:qFormat/>
    <w:rsid w:val="00EE68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3"/>
    <w:next w:val="a3"/>
    <w:link w:val="30"/>
    <w:uiPriority w:val="9"/>
    <w:semiHidden/>
    <w:unhideWhenUsed/>
    <w:qFormat/>
    <w:rsid w:val="002F00A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8">
    <w:name w:val="heading 8"/>
    <w:basedOn w:val="a3"/>
    <w:next w:val="a3"/>
    <w:link w:val="80"/>
    <w:uiPriority w:val="9"/>
    <w:semiHidden/>
    <w:unhideWhenUsed/>
    <w:qFormat/>
    <w:rsid w:val="00ED1D2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3"/>
    <w:next w:val="a3"/>
    <w:link w:val="90"/>
    <w:uiPriority w:val="9"/>
    <w:semiHidden/>
    <w:unhideWhenUsed/>
    <w:qFormat/>
    <w:rsid w:val="00ED1D2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iPriority w:val="99"/>
    <w:unhideWhenUsed/>
    <w:rsid w:val="00D264DF"/>
    <w:pPr>
      <w:tabs>
        <w:tab w:val="center" w:pos="4677"/>
        <w:tab w:val="right" w:pos="9355"/>
      </w:tabs>
      <w:spacing w:after="0" w:line="240" w:lineRule="auto"/>
    </w:pPr>
  </w:style>
  <w:style w:type="character" w:customStyle="1" w:styleId="a8">
    <w:name w:val="Верхний колонтитул Знак"/>
    <w:basedOn w:val="a4"/>
    <w:link w:val="a7"/>
    <w:uiPriority w:val="99"/>
    <w:rsid w:val="00D264DF"/>
  </w:style>
  <w:style w:type="paragraph" w:styleId="a9">
    <w:name w:val="footer"/>
    <w:basedOn w:val="a3"/>
    <w:link w:val="aa"/>
    <w:uiPriority w:val="99"/>
    <w:unhideWhenUsed/>
    <w:rsid w:val="00D264DF"/>
    <w:pPr>
      <w:tabs>
        <w:tab w:val="center" w:pos="4677"/>
        <w:tab w:val="right" w:pos="9355"/>
      </w:tabs>
      <w:spacing w:after="0" w:line="240" w:lineRule="auto"/>
    </w:pPr>
  </w:style>
  <w:style w:type="character" w:customStyle="1" w:styleId="aa">
    <w:name w:val="Нижний колонтитул Знак"/>
    <w:basedOn w:val="a4"/>
    <w:link w:val="a9"/>
    <w:uiPriority w:val="99"/>
    <w:rsid w:val="00D264DF"/>
  </w:style>
  <w:style w:type="character" w:styleId="ab">
    <w:name w:val="line number"/>
    <w:basedOn w:val="a4"/>
    <w:uiPriority w:val="99"/>
    <w:semiHidden/>
    <w:unhideWhenUsed/>
    <w:rsid w:val="00D264DF"/>
  </w:style>
  <w:style w:type="character" w:customStyle="1" w:styleId="11">
    <w:name w:val="Заголовок 1 Знак"/>
    <w:basedOn w:val="a4"/>
    <w:link w:val="10"/>
    <w:uiPriority w:val="9"/>
    <w:rsid w:val="00736C59"/>
    <w:rPr>
      <w:rFonts w:ascii="Times New Roman" w:eastAsia="Times New Roman" w:hAnsi="Times New Roman" w:cs="Times New Roman"/>
      <w:b/>
      <w:color w:val="000000"/>
      <w:sz w:val="18"/>
      <w:lang w:eastAsia="ru-RU"/>
    </w:rPr>
  </w:style>
  <w:style w:type="paragraph" w:styleId="ac">
    <w:name w:val="List Paragraph"/>
    <w:basedOn w:val="a3"/>
    <w:uiPriority w:val="34"/>
    <w:qFormat/>
    <w:rsid w:val="009D0BFC"/>
    <w:pPr>
      <w:ind w:left="720"/>
      <w:contextualSpacing/>
    </w:pPr>
  </w:style>
  <w:style w:type="character" w:styleId="ad">
    <w:name w:val="Hyperlink"/>
    <w:basedOn w:val="a4"/>
    <w:uiPriority w:val="99"/>
    <w:unhideWhenUsed/>
    <w:rsid w:val="007150BE"/>
    <w:rPr>
      <w:color w:val="0563C1" w:themeColor="hyperlink"/>
      <w:u w:val="single"/>
    </w:rPr>
  </w:style>
  <w:style w:type="character" w:styleId="ae">
    <w:name w:val="page number"/>
    <w:basedOn w:val="a4"/>
    <w:uiPriority w:val="99"/>
    <w:semiHidden/>
    <w:unhideWhenUsed/>
    <w:rsid w:val="008F55CD"/>
  </w:style>
  <w:style w:type="paragraph" w:styleId="af">
    <w:name w:val="Balloon Text"/>
    <w:basedOn w:val="a3"/>
    <w:link w:val="af0"/>
    <w:uiPriority w:val="99"/>
    <w:semiHidden/>
    <w:unhideWhenUsed/>
    <w:rsid w:val="00002F22"/>
    <w:pPr>
      <w:spacing w:after="0" w:line="240" w:lineRule="auto"/>
      <w:ind w:left="504" w:firstLine="718"/>
      <w:jc w:val="both"/>
    </w:pPr>
    <w:rPr>
      <w:rFonts w:ascii="Segoe UI" w:eastAsia="Times New Roman" w:hAnsi="Segoe UI" w:cs="Segoe UI"/>
      <w:color w:val="000000"/>
      <w:sz w:val="18"/>
      <w:szCs w:val="18"/>
      <w:lang w:eastAsia="ru-RU"/>
    </w:rPr>
  </w:style>
  <w:style w:type="character" w:customStyle="1" w:styleId="af0">
    <w:name w:val="Текст выноски Знак"/>
    <w:basedOn w:val="a4"/>
    <w:link w:val="af"/>
    <w:uiPriority w:val="99"/>
    <w:semiHidden/>
    <w:rsid w:val="00002F22"/>
    <w:rPr>
      <w:rFonts w:ascii="Segoe UI" w:eastAsia="Times New Roman" w:hAnsi="Segoe UI" w:cs="Segoe UI"/>
      <w:color w:val="000000"/>
      <w:sz w:val="18"/>
      <w:szCs w:val="18"/>
      <w:lang w:eastAsia="ru-RU"/>
    </w:rPr>
  </w:style>
  <w:style w:type="character" w:customStyle="1" w:styleId="30">
    <w:name w:val="Заголовок 3 Знак"/>
    <w:basedOn w:val="a4"/>
    <w:link w:val="3"/>
    <w:uiPriority w:val="9"/>
    <w:semiHidden/>
    <w:rsid w:val="002F00A5"/>
    <w:rPr>
      <w:rFonts w:asciiTheme="majorHAnsi" w:eastAsiaTheme="majorEastAsia" w:hAnsiTheme="majorHAnsi" w:cstheme="majorBidi"/>
      <w:color w:val="1F4D78" w:themeColor="accent1" w:themeShade="7F"/>
      <w:sz w:val="24"/>
      <w:szCs w:val="24"/>
    </w:rPr>
  </w:style>
  <w:style w:type="table" w:styleId="af1">
    <w:name w:val="Table Grid"/>
    <w:basedOn w:val="a5"/>
    <w:uiPriority w:val="39"/>
    <w:rsid w:val="002F00A5"/>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3"/>
    <w:link w:val="af3"/>
    <w:uiPriority w:val="99"/>
    <w:semiHidden/>
    <w:unhideWhenUsed/>
    <w:rsid w:val="002F00A5"/>
    <w:pPr>
      <w:spacing w:after="0" w:line="240" w:lineRule="auto"/>
      <w:ind w:left="10" w:hanging="10"/>
      <w:jc w:val="both"/>
    </w:pPr>
    <w:rPr>
      <w:rFonts w:ascii="Times New Roman" w:eastAsia="Times New Roman" w:hAnsi="Times New Roman" w:cs="Times New Roman"/>
      <w:color w:val="000000"/>
      <w:sz w:val="20"/>
      <w:szCs w:val="20"/>
      <w:lang w:eastAsia="ru-RU"/>
    </w:rPr>
  </w:style>
  <w:style w:type="character" w:customStyle="1" w:styleId="af3">
    <w:name w:val="Текст сноски Знак"/>
    <w:basedOn w:val="a4"/>
    <w:link w:val="af2"/>
    <w:uiPriority w:val="99"/>
    <w:semiHidden/>
    <w:rsid w:val="002F00A5"/>
    <w:rPr>
      <w:rFonts w:ascii="Times New Roman" w:eastAsia="Times New Roman" w:hAnsi="Times New Roman" w:cs="Times New Roman"/>
      <w:color w:val="000000"/>
      <w:sz w:val="20"/>
      <w:szCs w:val="20"/>
      <w:lang w:eastAsia="ru-RU"/>
    </w:rPr>
  </w:style>
  <w:style w:type="character" w:styleId="af4">
    <w:name w:val="footnote reference"/>
    <w:basedOn w:val="a4"/>
    <w:semiHidden/>
    <w:unhideWhenUsed/>
    <w:rsid w:val="002F00A5"/>
    <w:rPr>
      <w:vertAlign w:val="superscript"/>
    </w:rPr>
  </w:style>
  <w:style w:type="table" w:customStyle="1" w:styleId="12">
    <w:name w:val="Сетка таблицы1"/>
    <w:basedOn w:val="a5"/>
    <w:next w:val="af1"/>
    <w:uiPriority w:val="39"/>
    <w:rsid w:val="002F00A5"/>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F00A5"/>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21">
    <w:name w:val="Сетка таблицы2"/>
    <w:basedOn w:val="a5"/>
    <w:next w:val="af1"/>
    <w:uiPriority w:val="39"/>
    <w:rsid w:val="002F00A5"/>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2F00A5"/>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31">
    <w:name w:val="Сетка таблицы3"/>
    <w:basedOn w:val="a5"/>
    <w:next w:val="af1"/>
    <w:uiPriority w:val="39"/>
    <w:rsid w:val="002F00A5"/>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DC209A"/>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3">
    <w:name w:val="TableGrid3"/>
    <w:rsid w:val="00D54AD2"/>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4">
    <w:name w:val="TableGrid4"/>
    <w:rsid w:val="00677BA1"/>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5">
    <w:name w:val="TableGrid5"/>
    <w:rsid w:val="00677BA1"/>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6">
    <w:name w:val="TableGrid6"/>
    <w:rsid w:val="0094788F"/>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7">
    <w:name w:val="TableGrid7"/>
    <w:rsid w:val="003F4B41"/>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8">
    <w:name w:val="TableGrid8"/>
    <w:rsid w:val="004A2F69"/>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9">
    <w:name w:val="TableGrid9"/>
    <w:rsid w:val="004A2F69"/>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10">
    <w:name w:val="TableGrid10"/>
    <w:rsid w:val="007A0ECD"/>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11">
    <w:name w:val="TableGrid11"/>
    <w:rsid w:val="00F00BDE"/>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12">
    <w:name w:val="TableGrid12"/>
    <w:rsid w:val="00E04519"/>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13">
    <w:name w:val="TableGrid13"/>
    <w:rsid w:val="00E04519"/>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14">
    <w:name w:val="TableGrid14"/>
    <w:rsid w:val="00C10F36"/>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15">
    <w:name w:val="TableGrid15"/>
    <w:rsid w:val="002A2974"/>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16">
    <w:name w:val="TableGrid16"/>
    <w:rsid w:val="00ED1D2A"/>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80">
    <w:name w:val="Заголовок 8 Знак"/>
    <w:basedOn w:val="a4"/>
    <w:link w:val="8"/>
    <w:uiPriority w:val="9"/>
    <w:semiHidden/>
    <w:rsid w:val="00ED1D2A"/>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4"/>
    <w:link w:val="9"/>
    <w:uiPriority w:val="9"/>
    <w:semiHidden/>
    <w:rsid w:val="00ED1D2A"/>
    <w:rPr>
      <w:rFonts w:asciiTheme="majorHAnsi" w:eastAsiaTheme="majorEastAsia" w:hAnsiTheme="majorHAnsi" w:cstheme="majorBidi"/>
      <w:i/>
      <w:iCs/>
      <w:color w:val="272727" w:themeColor="text1" w:themeTint="D8"/>
      <w:sz w:val="21"/>
      <w:szCs w:val="21"/>
    </w:rPr>
  </w:style>
  <w:style w:type="paragraph" w:customStyle="1" w:styleId="Style60">
    <w:name w:val="Style60"/>
    <w:basedOn w:val="a3"/>
    <w:uiPriority w:val="99"/>
    <w:rsid w:val="00C635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3">
    <w:name w:val="Style83"/>
    <w:basedOn w:val="a3"/>
    <w:uiPriority w:val="99"/>
    <w:rsid w:val="00C635BD"/>
    <w:pPr>
      <w:widowControl w:val="0"/>
      <w:autoSpaceDE w:val="0"/>
      <w:autoSpaceDN w:val="0"/>
      <w:adjustRightInd w:val="0"/>
      <w:spacing w:after="0" w:line="182" w:lineRule="exact"/>
    </w:pPr>
    <w:rPr>
      <w:rFonts w:ascii="Times New Roman" w:eastAsia="Times New Roman" w:hAnsi="Times New Roman" w:cs="Times New Roman"/>
      <w:sz w:val="24"/>
      <w:szCs w:val="24"/>
      <w:lang w:eastAsia="ru-RU"/>
    </w:rPr>
  </w:style>
  <w:style w:type="character" w:customStyle="1" w:styleId="20">
    <w:name w:val="Заголовок 2 Знак"/>
    <w:basedOn w:val="a4"/>
    <w:link w:val="2"/>
    <w:uiPriority w:val="9"/>
    <w:semiHidden/>
    <w:rsid w:val="00EE68A2"/>
    <w:rPr>
      <w:rFonts w:asciiTheme="majorHAnsi" w:eastAsiaTheme="majorEastAsia" w:hAnsiTheme="majorHAnsi" w:cstheme="majorBidi"/>
      <w:color w:val="2E74B5" w:themeColor="accent1" w:themeShade="BF"/>
      <w:sz w:val="26"/>
      <w:szCs w:val="26"/>
    </w:rPr>
  </w:style>
  <w:style w:type="paragraph" w:customStyle="1" w:styleId="af5">
    <w:name w:val="Îáû÷íûé"/>
    <w:rsid w:val="00CC3325"/>
    <w:pPr>
      <w:spacing w:after="0" w:line="240" w:lineRule="auto"/>
    </w:pPr>
    <w:rPr>
      <w:rFonts w:ascii="Times New Roman" w:eastAsia="Times New Roman" w:hAnsi="Times New Roman" w:cs="Times New Roman"/>
      <w:sz w:val="20"/>
      <w:szCs w:val="20"/>
      <w:lang w:val="en-US" w:eastAsia="ru-RU"/>
    </w:rPr>
  </w:style>
  <w:style w:type="paragraph" w:styleId="af6">
    <w:name w:val="Body Text Indent"/>
    <w:basedOn w:val="a3"/>
    <w:link w:val="af7"/>
    <w:rsid w:val="00BF6D2E"/>
    <w:pPr>
      <w:spacing w:after="0" w:line="240" w:lineRule="auto"/>
      <w:ind w:firstLine="720"/>
      <w:jc w:val="both"/>
    </w:pPr>
    <w:rPr>
      <w:rFonts w:ascii="Times New Roman" w:eastAsia="Times New Roman" w:hAnsi="Times New Roman" w:cs="Times New Roman"/>
      <w:szCs w:val="20"/>
      <w:lang w:val="en-US" w:eastAsia="ru-RU"/>
    </w:rPr>
  </w:style>
  <w:style w:type="character" w:customStyle="1" w:styleId="af7">
    <w:name w:val="Основной текст с отступом Знак"/>
    <w:basedOn w:val="a4"/>
    <w:link w:val="af6"/>
    <w:rsid w:val="00BF6D2E"/>
    <w:rPr>
      <w:rFonts w:ascii="Times New Roman" w:eastAsia="Times New Roman" w:hAnsi="Times New Roman" w:cs="Times New Roman"/>
      <w:szCs w:val="20"/>
      <w:lang w:val="en-US" w:eastAsia="ru-RU"/>
    </w:rPr>
  </w:style>
  <w:style w:type="paragraph" w:customStyle="1" w:styleId="a">
    <w:name w:val="текст в таблице"/>
    <w:basedOn w:val="a3"/>
    <w:rsid w:val="00BF6D2E"/>
    <w:pPr>
      <w:numPr>
        <w:numId w:val="74"/>
      </w:numPr>
    </w:pPr>
  </w:style>
  <w:style w:type="paragraph" w:customStyle="1" w:styleId="a0">
    <w:name w:val="Пункт договора"/>
    <w:basedOn w:val="a3"/>
    <w:rsid w:val="00BF6D2E"/>
    <w:pPr>
      <w:numPr>
        <w:ilvl w:val="1"/>
        <w:numId w:val="74"/>
      </w:numPr>
    </w:pPr>
  </w:style>
  <w:style w:type="paragraph" w:customStyle="1" w:styleId="a1">
    <w:name w:val="Раздел договора"/>
    <w:basedOn w:val="a3"/>
    <w:rsid w:val="00BF6D2E"/>
    <w:pPr>
      <w:numPr>
        <w:ilvl w:val="2"/>
        <w:numId w:val="74"/>
      </w:numPr>
    </w:pPr>
  </w:style>
  <w:style w:type="paragraph" w:customStyle="1" w:styleId="a2">
    <w:name w:val="Подподпункт договора"/>
    <w:basedOn w:val="a3"/>
    <w:rsid w:val="00BF6D2E"/>
    <w:pPr>
      <w:numPr>
        <w:ilvl w:val="3"/>
        <w:numId w:val="74"/>
      </w:numPr>
    </w:pPr>
  </w:style>
  <w:style w:type="numbering" w:customStyle="1" w:styleId="1">
    <w:name w:val="Стиль1"/>
    <w:uiPriority w:val="99"/>
    <w:rsid w:val="00FC107B"/>
    <w:pPr>
      <w:numPr>
        <w:numId w:val="94"/>
      </w:numPr>
    </w:pPr>
  </w:style>
  <w:style w:type="paragraph" w:styleId="af8">
    <w:name w:val="TOC Heading"/>
    <w:basedOn w:val="10"/>
    <w:next w:val="a3"/>
    <w:uiPriority w:val="39"/>
    <w:unhideWhenUsed/>
    <w:qFormat/>
    <w:rsid w:val="00F37350"/>
    <w:pPr>
      <w:spacing w:before="240" w:after="0"/>
      <w:ind w:left="0" w:right="0" w:firstLine="0"/>
      <w:jc w:val="left"/>
      <w:outlineLvl w:val="9"/>
    </w:pPr>
    <w:rPr>
      <w:rFonts w:asciiTheme="majorHAnsi" w:eastAsiaTheme="majorEastAsia" w:hAnsiTheme="majorHAnsi" w:cstheme="majorBidi"/>
      <w:b w:val="0"/>
      <w:color w:val="2E74B5" w:themeColor="accent1" w:themeShade="BF"/>
      <w:sz w:val="32"/>
      <w:szCs w:val="32"/>
    </w:rPr>
  </w:style>
  <w:style w:type="paragraph" w:styleId="13">
    <w:name w:val="toc 1"/>
    <w:basedOn w:val="a3"/>
    <w:next w:val="a3"/>
    <w:autoRedefine/>
    <w:uiPriority w:val="39"/>
    <w:unhideWhenUsed/>
    <w:rsid w:val="00164105"/>
    <w:pPr>
      <w:tabs>
        <w:tab w:val="right" w:leader="dot" w:pos="10480"/>
      </w:tabs>
      <w:spacing w:after="100"/>
      <w:ind w:left="426" w:hanging="426"/>
    </w:pPr>
  </w:style>
  <w:style w:type="paragraph" w:styleId="32">
    <w:name w:val="toc 3"/>
    <w:basedOn w:val="a3"/>
    <w:next w:val="a3"/>
    <w:autoRedefine/>
    <w:uiPriority w:val="39"/>
    <w:unhideWhenUsed/>
    <w:rsid w:val="00164105"/>
    <w:pPr>
      <w:tabs>
        <w:tab w:val="right" w:leader="dot" w:pos="10480"/>
      </w:tabs>
      <w:spacing w:after="100"/>
    </w:pPr>
  </w:style>
  <w:style w:type="paragraph" w:styleId="22">
    <w:name w:val="toc 2"/>
    <w:basedOn w:val="a3"/>
    <w:next w:val="a3"/>
    <w:autoRedefine/>
    <w:uiPriority w:val="39"/>
    <w:unhideWhenUsed/>
    <w:rsid w:val="00F3735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99182">
      <w:bodyDiv w:val="1"/>
      <w:marLeft w:val="0"/>
      <w:marRight w:val="0"/>
      <w:marTop w:val="0"/>
      <w:marBottom w:val="0"/>
      <w:divBdr>
        <w:top w:val="none" w:sz="0" w:space="0" w:color="auto"/>
        <w:left w:val="none" w:sz="0" w:space="0" w:color="auto"/>
        <w:bottom w:val="none" w:sz="0" w:space="0" w:color="auto"/>
        <w:right w:val="none" w:sz="0" w:space="0" w:color="auto"/>
      </w:divBdr>
    </w:div>
    <w:div w:id="108337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2F6EB-6883-46E5-8714-1625F0D71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1140</Words>
  <Characters>6504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Вергунова Евгения Валерьевна</dc:creator>
  <cp:keywords/>
  <dc:description/>
  <cp:lastModifiedBy>Полетаева Владислава Марковна</cp:lastModifiedBy>
  <cp:revision>4</cp:revision>
  <cp:lastPrinted>2019-04-08T13:37:00Z</cp:lastPrinted>
  <dcterms:created xsi:type="dcterms:W3CDTF">2019-04-26T03:37:00Z</dcterms:created>
  <dcterms:modified xsi:type="dcterms:W3CDTF">2023-03-28T14:26:00Z</dcterms:modified>
</cp:coreProperties>
</file>